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3D" w:rsidRPr="008C3E4C" w:rsidRDefault="006A2A3D" w:rsidP="006A2A3D">
      <w:pPr>
        <w:keepNext/>
        <w:autoSpaceDE w:val="0"/>
        <w:jc w:val="center"/>
        <w:outlineLvl w:val="0"/>
        <w:rPr>
          <w:b/>
          <w:bCs/>
          <w:caps/>
          <w:sz w:val="24"/>
          <w:szCs w:val="24"/>
          <w:lang w:eastAsia="zh-CN"/>
        </w:rPr>
      </w:pPr>
      <w:r>
        <w:rPr>
          <w:b/>
          <w:bCs/>
          <w:caps/>
          <w:sz w:val="24"/>
          <w:szCs w:val="24"/>
          <w:lang w:eastAsia="zh-CN"/>
        </w:rPr>
        <w:t xml:space="preserve">ПРОЕКТ </w:t>
      </w:r>
      <w:r w:rsidRPr="008C3E4C">
        <w:rPr>
          <w:b/>
          <w:bCs/>
          <w:caps/>
          <w:sz w:val="24"/>
          <w:szCs w:val="24"/>
          <w:lang w:eastAsia="zh-CN"/>
        </w:rPr>
        <w:t>ДОГОВОР</w:t>
      </w:r>
      <w:r>
        <w:rPr>
          <w:b/>
          <w:bCs/>
          <w:caps/>
          <w:sz w:val="24"/>
          <w:szCs w:val="24"/>
          <w:lang w:eastAsia="zh-CN"/>
        </w:rPr>
        <w:t>А</w:t>
      </w:r>
      <w:r w:rsidRPr="008C3E4C">
        <w:rPr>
          <w:b/>
          <w:bCs/>
          <w:caps/>
          <w:sz w:val="24"/>
          <w:szCs w:val="24"/>
          <w:lang w:eastAsia="zh-CN"/>
        </w:rPr>
        <w:t xml:space="preserve"> </w:t>
      </w:r>
      <w:r>
        <w:rPr>
          <w:b/>
          <w:bCs/>
          <w:caps/>
          <w:sz w:val="24"/>
          <w:szCs w:val="24"/>
          <w:lang w:eastAsia="zh-CN"/>
        </w:rPr>
        <w:t>ПОСТАВКИ</w:t>
      </w:r>
      <w:r w:rsidRPr="008C3E4C">
        <w:rPr>
          <w:b/>
          <w:bCs/>
          <w:caps/>
          <w:sz w:val="24"/>
          <w:szCs w:val="24"/>
          <w:lang w:eastAsia="zh-CN"/>
        </w:rPr>
        <w:t xml:space="preserve"> </w:t>
      </w:r>
      <w:r>
        <w:rPr>
          <w:b/>
          <w:bCs/>
          <w:caps/>
          <w:sz w:val="24"/>
          <w:szCs w:val="24"/>
          <w:lang w:eastAsia="zh-CN"/>
        </w:rPr>
        <w:t>по Лоту № 3</w:t>
      </w:r>
    </w:p>
    <w:p w:rsidR="006A2A3D" w:rsidRPr="00945258" w:rsidRDefault="006A2A3D" w:rsidP="006A2A3D">
      <w:pPr>
        <w:jc w:val="center"/>
        <w:rPr>
          <w:sz w:val="24"/>
          <w:szCs w:val="24"/>
        </w:rPr>
      </w:pPr>
    </w:p>
    <w:p w:rsidR="006A2A3D" w:rsidRPr="00B564AE" w:rsidRDefault="006A2A3D" w:rsidP="006A2A3D">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sidR="00F24894">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____</w:t>
      </w:r>
      <w:r w:rsidRPr="00B564AE">
        <w:rPr>
          <w:sz w:val="24"/>
          <w:szCs w:val="24"/>
        </w:rPr>
        <w:t>»</w:t>
      </w:r>
      <w:r>
        <w:rPr>
          <w:sz w:val="24"/>
          <w:szCs w:val="24"/>
        </w:rPr>
        <w:t>____________</w:t>
      </w:r>
      <w:r w:rsidRPr="00B564AE">
        <w:rPr>
          <w:sz w:val="24"/>
          <w:szCs w:val="24"/>
        </w:rPr>
        <w:t>20</w:t>
      </w:r>
      <w:r>
        <w:rPr>
          <w:sz w:val="24"/>
          <w:szCs w:val="24"/>
        </w:rPr>
        <w:t xml:space="preserve">13 </w:t>
      </w:r>
      <w:r w:rsidRPr="00B564AE">
        <w:rPr>
          <w:sz w:val="24"/>
          <w:szCs w:val="24"/>
        </w:rPr>
        <w:t>г.</w:t>
      </w:r>
    </w:p>
    <w:p w:rsidR="006A2A3D" w:rsidRPr="00B564AE" w:rsidRDefault="006A2A3D" w:rsidP="006A2A3D">
      <w:pPr>
        <w:jc w:val="both"/>
        <w:rPr>
          <w:sz w:val="24"/>
          <w:szCs w:val="24"/>
        </w:rPr>
      </w:pPr>
    </w:p>
    <w:p w:rsidR="006A2A3D" w:rsidRDefault="006A2A3D" w:rsidP="006A2A3D">
      <w:pPr>
        <w:ind w:firstLine="709"/>
        <w:jc w:val="both"/>
        <w:rPr>
          <w:sz w:val="24"/>
          <w:szCs w:val="24"/>
        </w:rPr>
      </w:pPr>
      <w:proofErr w:type="gramStart"/>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xml:space="preserve">, в лице Председателя Правления Самойлова Ю.В., действующего на основании Устава, </w:t>
      </w:r>
      <w:r>
        <w:rPr>
          <w:sz w:val="24"/>
          <w:szCs w:val="24"/>
        </w:rPr>
        <w:t xml:space="preserve">с одной стороны, </w:t>
      </w:r>
      <w:r w:rsidRPr="007979E2">
        <w:rPr>
          <w:sz w:val="24"/>
          <w:szCs w:val="24"/>
        </w:rPr>
        <w:t xml:space="preserve">и_______________________(организационно-правовая форма и наименование организации), именуемое в дальнейшем </w:t>
      </w:r>
      <w:r w:rsidRPr="009222EB">
        <w:rPr>
          <w:b/>
          <w:sz w:val="24"/>
          <w:szCs w:val="24"/>
        </w:rPr>
        <w:t>«Поставщик»,</w:t>
      </w:r>
      <w:r w:rsidRPr="007979E2">
        <w:rPr>
          <w:sz w:val="24"/>
          <w:szCs w:val="24"/>
        </w:rPr>
        <w:t xml:space="preserve"> в лице___________________(должность, ФИО), действующего на основании __________(документ), с другой стороны, именуемые в дальнейшем «Стороны».</w:t>
      </w:r>
      <w:r>
        <w:rPr>
          <w:sz w:val="24"/>
          <w:szCs w:val="24"/>
        </w:rPr>
        <w:t xml:space="preserve"> </w:t>
      </w:r>
      <w:proofErr w:type="gramEnd"/>
    </w:p>
    <w:p w:rsidR="006A2A3D" w:rsidRDefault="006A2A3D" w:rsidP="006A2A3D">
      <w:pPr>
        <w:jc w:val="both"/>
        <w:rPr>
          <w:sz w:val="24"/>
          <w:szCs w:val="24"/>
        </w:rPr>
      </w:pPr>
      <w:r>
        <w:rPr>
          <w:sz w:val="24"/>
          <w:szCs w:val="24"/>
        </w:rPr>
        <w:t xml:space="preserve">            </w:t>
      </w:r>
      <w:r w:rsidRPr="008C3E4C">
        <w:rPr>
          <w:sz w:val="24"/>
          <w:szCs w:val="24"/>
        </w:rPr>
        <w:t>Принимая во внимание, что в соответствии с Протоколом подведения итогов участия заявок в запросе предложений № ________________________ от «___»_________ 2013 г. Поставщик стал победителем (подал единственную заявку) запроса предложений, Стороны заключили настоящий Договор о нижеследующем:</w:t>
      </w:r>
    </w:p>
    <w:p w:rsidR="006A2A3D" w:rsidRDefault="006A2A3D" w:rsidP="006A2A3D">
      <w:pPr>
        <w:jc w:val="both"/>
        <w:rPr>
          <w:sz w:val="24"/>
          <w:szCs w:val="24"/>
        </w:rPr>
      </w:pPr>
    </w:p>
    <w:p w:rsidR="006A2A3D" w:rsidRDefault="006A2A3D" w:rsidP="006A2A3D">
      <w:pPr>
        <w:widowControl w:val="0"/>
        <w:jc w:val="center"/>
        <w:rPr>
          <w:b/>
          <w:sz w:val="24"/>
          <w:szCs w:val="24"/>
        </w:rPr>
      </w:pPr>
      <w:r>
        <w:rPr>
          <w:b/>
          <w:sz w:val="24"/>
          <w:szCs w:val="24"/>
        </w:rPr>
        <w:t>1. ПРЕДМЕТ ДОГОВОРА</w:t>
      </w:r>
    </w:p>
    <w:p w:rsidR="006A2A3D" w:rsidRDefault="006A2A3D" w:rsidP="006A2A3D">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6A2A3D" w:rsidRDefault="006A2A3D" w:rsidP="006A2A3D">
      <w:pPr>
        <w:widowControl w:val="0"/>
        <w:ind w:firstLine="709"/>
        <w:jc w:val="both"/>
        <w:rPr>
          <w:sz w:val="24"/>
          <w:szCs w:val="24"/>
        </w:rPr>
      </w:pPr>
      <w:r>
        <w:rPr>
          <w:sz w:val="24"/>
          <w:szCs w:val="24"/>
        </w:rPr>
        <w:t xml:space="preserve">1.2. Цена настоящего Договора составляет </w:t>
      </w:r>
      <w:r>
        <w:rPr>
          <w:b/>
          <w:sz w:val="24"/>
          <w:szCs w:val="24"/>
        </w:rPr>
        <w:t xml:space="preserve">____________ </w:t>
      </w:r>
      <w:r w:rsidRPr="00B07971">
        <w:rPr>
          <w:sz w:val="24"/>
          <w:szCs w:val="24"/>
        </w:rPr>
        <w:t>рублей</w:t>
      </w:r>
      <w:proofErr w:type="gramStart"/>
      <w:r w:rsidRPr="00B07971">
        <w:rPr>
          <w:sz w:val="24"/>
          <w:szCs w:val="24"/>
        </w:rPr>
        <w:t xml:space="preserve"> </w:t>
      </w:r>
      <w:r>
        <w:rPr>
          <w:sz w:val="24"/>
          <w:szCs w:val="24"/>
        </w:rPr>
        <w:t xml:space="preserve">(__________________________), </w:t>
      </w:r>
      <w:proofErr w:type="gramEnd"/>
      <w:r>
        <w:rPr>
          <w:sz w:val="24"/>
          <w:szCs w:val="24"/>
        </w:rPr>
        <w:t>в том числе, НДС 18%, что составляет ____________ (__________________________).</w:t>
      </w:r>
    </w:p>
    <w:p w:rsidR="006A2A3D" w:rsidRDefault="006A2A3D" w:rsidP="006A2A3D">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6A2A3D"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t>2. ПОСТАВКА ТОВАРА</w:t>
      </w:r>
    </w:p>
    <w:p w:rsidR="006A2A3D" w:rsidRDefault="006A2A3D" w:rsidP="006A2A3D">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6A2A3D" w:rsidRDefault="006A2A3D" w:rsidP="006A2A3D">
      <w:pPr>
        <w:widowControl w:val="0"/>
        <w:ind w:firstLine="709"/>
        <w:jc w:val="both"/>
        <w:rPr>
          <w:sz w:val="24"/>
          <w:szCs w:val="24"/>
        </w:rPr>
      </w:pPr>
      <w:r>
        <w:rPr>
          <w:sz w:val="24"/>
          <w:szCs w:val="24"/>
        </w:rPr>
        <w:t>2.2. Срок поставки товара по настоящему Договору составляет</w:t>
      </w:r>
      <w:proofErr w:type="gramStart"/>
      <w:r>
        <w:rPr>
          <w:sz w:val="24"/>
          <w:szCs w:val="24"/>
        </w:rPr>
        <w:t xml:space="preserve"> ______ (__________) </w:t>
      </w:r>
      <w:proofErr w:type="gramEnd"/>
      <w:r>
        <w:rPr>
          <w:sz w:val="24"/>
          <w:szCs w:val="24"/>
        </w:rPr>
        <w:t>календарных дней с момента подписания настоящего Договора Поставщиком и Заказчиком. Датой поставки признается дата товарной накладной передачи товара доверенному лицу Заказчика.</w:t>
      </w:r>
    </w:p>
    <w:p w:rsidR="006A2A3D" w:rsidRDefault="006A2A3D" w:rsidP="006A2A3D">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6A2A3D" w:rsidRDefault="006A2A3D" w:rsidP="006A2A3D">
      <w:pPr>
        <w:widowControl w:val="0"/>
        <w:jc w:val="center"/>
        <w:rPr>
          <w:b/>
          <w:sz w:val="24"/>
          <w:szCs w:val="24"/>
        </w:rPr>
      </w:pPr>
    </w:p>
    <w:p w:rsidR="006A2A3D" w:rsidRDefault="006A2A3D" w:rsidP="006A2A3D">
      <w:pPr>
        <w:widowControl w:val="0"/>
        <w:jc w:val="center"/>
        <w:rPr>
          <w:b/>
          <w:sz w:val="24"/>
          <w:szCs w:val="24"/>
        </w:rPr>
      </w:pPr>
      <w:r>
        <w:rPr>
          <w:b/>
          <w:sz w:val="24"/>
          <w:szCs w:val="24"/>
        </w:rPr>
        <w:t>3. КАЧЕСТВО ТОВАРА</w:t>
      </w:r>
    </w:p>
    <w:p w:rsidR="006A2A3D" w:rsidRDefault="006A2A3D" w:rsidP="006A2A3D">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6A2A3D" w:rsidRDefault="006A2A3D" w:rsidP="006A2A3D">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6A2A3D" w:rsidRDefault="006A2A3D" w:rsidP="006A2A3D">
      <w:pPr>
        <w:widowControl w:val="0"/>
        <w:jc w:val="center"/>
        <w:rPr>
          <w:b/>
          <w:sz w:val="24"/>
          <w:szCs w:val="24"/>
        </w:rPr>
      </w:pPr>
    </w:p>
    <w:p w:rsidR="006A2A3D" w:rsidRDefault="006A2A3D" w:rsidP="006A2A3D">
      <w:pPr>
        <w:widowControl w:val="0"/>
        <w:jc w:val="center"/>
        <w:rPr>
          <w:b/>
          <w:sz w:val="24"/>
          <w:szCs w:val="24"/>
        </w:rPr>
      </w:pPr>
      <w:r>
        <w:rPr>
          <w:b/>
          <w:sz w:val="24"/>
          <w:szCs w:val="24"/>
        </w:rPr>
        <w:t>4. ПОРЯДОК РАСЧЕТОВ</w:t>
      </w:r>
    </w:p>
    <w:p w:rsidR="006A2A3D" w:rsidRPr="004072BA" w:rsidRDefault="006A2A3D" w:rsidP="006A2A3D">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 xml:space="preserve">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 </w:t>
      </w:r>
    </w:p>
    <w:p w:rsidR="006A2A3D" w:rsidRPr="004072BA" w:rsidRDefault="006A2A3D" w:rsidP="006A2A3D">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6A2A3D" w:rsidRDefault="006A2A3D" w:rsidP="006A2A3D">
      <w:pPr>
        <w:widowControl w:val="0"/>
        <w:spacing w:line="276" w:lineRule="auto"/>
        <w:jc w:val="both"/>
        <w:rPr>
          <w:sz w:val="24"/>
          <w:szCs w:val="24"/>
        </w:rPr>
      </w:pPr>
    </w:p>
    <w:p w:rsidR="006A2A3D" w:rsidRDefault="006A2A3D" w:rsidP="006A2A3D">
      <w:pPr>
        <w:widowControl w:val="0"/>
        <w:jc w:val="center"/>
        <w:rPr>
          <w:b/>
          <w:sz w:val="24"/>
          <w:szCs w:val="24"/>
        </w:rPr>
      </w:pPr>
      <w:r>
        <w:rPr>
          <w:b/>
          <w:sz w:val="24"/>
          <w:szCs w:val="24"/>
        </w:rPr>
        <w:t>5. ПРИЕМ ТОВАРА</w:t>
      </w:r>
    </w:p>
    <w:p w:rsidR="006A2A3D" w:rsidRDefault="006A2A3D" w:rsidP="006A2A3D">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w:t>
      </w:r>
      <w:r>
        <w:rPr>
          <w:sz w:val="24"/>
          <w:szCs w:val="24"/>
        </w:rPr>
        <w:lastRenderedPageBreak/>
        <w:t xml:space="preserve">подписываются уполномоченными лицами обеих Сторон. </w:t>
      </w:r>
    </w:p>
    <w:p w:rsidR="006A2A3D" w:rsidRPr="005369C3" w:rsidRDefault="006A2A3D" w:rsidP="006A2A3D">
      <w:pPr>
        <w:ind w:firstLine="709"/>
        <w:jc w:val="both"/>
        <w:rPr>
          <w:sz w:val="24"/>
          <w:szCs w:val="24"/>
        </w:rPr>
      </w:pPr>
      <w:r w:rsidRPr="005369C3">
        <w:rPr>
          <w:sz w:val="24"/>
          <w:szCs w:val="24"/>
        </w:rPr>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6A2A3D" w:rsidRPr="005369C3" w:rsidRDefault="006A2A3D" w:rsidP="006A2A3D">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6A2A3D" w:rsidRPr="005369C3" w:rsidRDefault="006A2A3D" w:rsidP="006A2A3D">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6A2A3D" w:rsidRPr="005369C3" w:rsidRDefault="006A2A3D" w:rsidP="006A2A3D">
      <w:pPr>
        <w:ind w:firstLine="709"/>
        <w:jc w:val="both"/>
        <w:rPr>
          <w:sz w:val="24"/>
          <w:szCs w:val="24"/>
        </w:rPr>
      </w:pPr>
      <w:r w:rsidRPr="005369C3">
        <w:rPr>
          <w:sz w:val="24"/>
          <w:szCs w:val="24"/>
        </w:rPr>
        <w:t xml:space="preserve">5.5. Поставщик обязан в течение </w:t>
      </w:r>
      <w:r>
        <w:rPr>
          <w:sz w:val="24"/>
          <w:szCs w:val="24"/>
        </w:rPr>
        <w:t>10</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6A2A3D" w:rsidRPr="005369C3" w:rsidRDefault="006A2A3D" w:rsidP="006A2A3D">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6A2A3D" w:rsidRPr="005369C3"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t>6. ОТВЕТСТВЕННОСТЬ СТОРОН</w:t>
      </w:r>
    </w:p>
    <w:p w:rsidR="006A2A3D" w:rsidRPr="00673299" w:rsidRDefault="006A2A3D" w:rsidP="006A2A3D">
      <w:pPr>
        <w:autoSpaceDE w:val="0"/>
        <w:autoSpaceDN w:val="0"/>
        <w:adjustRightInd w:val="0"/>
        <w:ind w:firstLine="709"/>
        <w:jc w:val="both"/>
        <w:rPr>
          <w:sz w:val="24"/>
          <w:szCs w:val="24"/>
        </w:rPr>
      </w:pPr>
      <w:r w:rsidRPr="00673299">
        <w:rPr>
          <w:sz w:val="24"/>
          <w:szCs w:val="24"/>
        </w:rPr>
        <w:t>6.1. Все споры и разногласия между Сторонами разрешаются путем переговоров.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6A2A3D" w:rsidRPr="00673299" w:rsidRDefault="006A2A3D" w:rsidP="006A2A3D">
      <w:pPr>
        <w:autoSpaceDE w:val="0"/>
        <w:autoSpaceDN w:val="0"/>
        <w:adjustRightInd w:val="0"/>
        <w:ind w:firstLine="709"/>
        <w:jc w:val="both"/>
        <w:rPr>
          <w:sz w:val="24"/>
          <w:szCs w:val="24"/>
        </w:rPr>
      </w:pPr>
      <w:r w:rsidRPr="00673299">
        <w:rPr>
          <w:sz w:val="24"/>
          <w:szCs w:val="24"/>
        </w:rPr>
        <w:t>6.2.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6A2A3D" w:rsidRPr="00673299" w:rsidRDefault="006A2A3D" w:rsidP="006A2A3D">
      <w:pPr>
        <w:ind w:firstLine="709"/>
        <w:jc w:val="both"/>
        <w:rPr>
          <w:sz w:val="24"/>
          <w:szCs w:val="24"/>
        </w:rPr>
      </w:pPr>
      <w:r w:rsidRPr="00673299">
        <w:rPr>
          <w:sz w:val="24"/>
          <w:szCs w:val="24"/>
        </w:rPr>
        <w:t xml:space="preserve">6.3.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6A2A3D" w:rsidRPr="00673299" w:rsidRDefault="006A2A3D" w:rsidP="006A2A3D">
      <w:pPr>
        <w:ind w:firstLine="709"/>
        <w:jc w:val="both"/>
        <w:rPr>
          <w:sz w:val="24"/>
          <w:szCs w:val="24"/>
        </w:rPr>
      </w:pPr>
      <w:r w:rsidRPr="00673299">
        <w:rPr>
          <w:sz w:val="24"/>
          <w:szCs w:val="24"/>
        </w:rPr>
        <w:t xml:space="preserve">6.4. </w:t>
      </w:r>
      <w:proofErr w:type="gramStart"/>
      <w:r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6A2A3D"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t>7. СРОК ДЕЙСТВИЯ ДОГОВОРА</w:t>
      </w:r>
    </w:p>
    <w:p w:rsidR="006A2A3D" w:rsidRPr="00DC52CF" w:rsidRDefault="006A2A3D" w:rsidP="006A2A3D">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6A2A3D" w:rsidRPr="007979E2" w:rsidRDefault="006A2A3D" w:rsidP="006A2A3D">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6A2A3D" w:rsidRPr="007979E2" w:rsidRDefault="006A2A3D" w:rsidP="006A2A3D">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6A2A3D"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t>8. ФОРС-МАЖОР</w:t>
      </w:r>
    </w:p>
    <w:p w:rsidR="006A2A3D" w:rsidRDefault="006A2A3D" w:rsidP="006A2A3D">
      <w:pPr>
        <w:widowControl w:val="0"/>
        <w:ind w:firstLine="709"/>
        <w:jc w:val="both"/>
        <w:rPr>
          <w:sz w:val="24"/>
          <w:szCs w:val="24"/>
        </w:rPr>
      </w:pPr>
      <w:r>
        <w:rPr>
          <w:sz w:val="24"/>
          <w:szCs w:val="24"/>
        </w:rPr>
        <w:t xml:space="preserve">8.1. </w:t>
      </w:r>
      <w:proofErr w:type="gramStart"/>
      <w:r>
        <w:rPr>
          <w:sz w:val="24"/>
          <w:szCs w:val="24"/>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Pr>
          <w:sz w:val="24"/>
          <w:szCs w:val="24"/>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6A2A3D" w:rsidRDefault="006A2A3D" w:rsidP="006A2A3D">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6A2A3D" w:rsidRDefault="006A2A3D" w:rsidP="006A2A3D">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6A2A3D" w:rsidRDefault="006A2A3D" w:rsidP="006A2A3D">
      <w:pPr>
        <w:widowControl w:val="0"/>
        <w:jc w:val="center"/>
        <w:rPr>
          <w:b/>
          <w:sz w:val="24"/>
          <w:szCs w:val="24"/>
        </w:rPr>
      </w:pPr>
    </w:p>
    <w:p w:rsidR="006A2A3D" w:rsidRDefault="006A2A3D" w:rsidP="006A2A3D">
      <w:pPr>
        <w:widowControl w:val="0"/>
        <w:jc w:val="center"/>
        <w:rPr>
          <w:b/>
          <w:sz w:val="24"/>
          <w:szCs w:val="24"/>
        </w:rPr>
      </w:pPr>
      <w:r>
        <w:rPr>
          <w:b/>
          <w:sz w:val="24"/>
          <w:szCs w:val="24"/>
        </w:rPr>
        <w:t>9. РАССМОТРЕНИЕ СПОРОВ</w:t>
      </w:r>
    </w:p>
    <w:p w:rsidR="006A2A3D" w:rsidRDefault="006A2A3D" w:rsidP="006A2A3D">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6A2A3D" w:rsidRDefault="006A2A3D" w:rsidP="006A2A3D">
      <w:pPr>
        <w:widowControl w:val="0"/>
        <w:ind w:firstLine="709"/>
        <w:jc w:val="both"/>
        <w:rPr>
          <w:sz w:val="24"/>
          <w:szCs w:val="24"/>
        </w:rPr>
      </w:pPr>
      <w:r>
        <w:rPr>
          <w:sz w:val="24"/>
          <w:szCs w:val="24"/>
        </w:rPr>
        <w:t>9.2.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6A2A3D" w:rsidRDefault="006A2A3D" w:rsidP="006A2A3D">
      <w:pPr>
        <w:widowControl w:val="0"/>
        <w:ind w:firstLine="709"/>
        <w:jc w:val="both"/>
        <w:rPr>
          <w:sz w:val="24"/>
          <w:szCs w:val="24"/>
        </w:rPr>
      </w:pPr>
    </w:p>
    <w:p w:rsidR="006A2A3D" w:rsidRDefault="006A2A3D" w:rsidP="006A2A3D">
      <w:pPr>
        <w:jc w:val="center"/>
        <w:rPr>
          <w:b/>
          <w:sz w:val="24"/>
          <w:szCs w:val="24"/>
        </w:rPr>
      </w:pPr>
      <w:r>
        <w:rPr>
          <w:b/>
          <w:sz w:val="24"/>
          <w:szCs w:val="24"/>
        </w:rPr>
        <w:t>10. ИЗМЕНЕНИЯ И ДОПОЛНЕНИЯ К ДОГОВОРУ</w:t>
      </w:r>
    </w:p>
    <w:p w:rsidR="006A2A3D" w:rsidRDefault="006A2A3D" w:rsidP="006A2A3D">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6A2A3D" w:rsidRDefault="006A2A3D" w:rsidP="006A2A3D">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6A2A3D" w:rsidRDefault="006A2A3D" w:rsidP="006A2A3D">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6A2A3D" w:rsidRDefault="006A2A3D" w:rsidP="006A2A3D">
      <w:pPr>
        <w:widowControl w:val="0"/>
        <w:ind w:firstLine="709"/>
        <w:jc w:val="both"/>
        <w:rPr>
          <w:b/>
          <w:sz w:val="24"/>
          <w:szCs w:val="24"/>
        </w:rPr>
      </w:pPr>
    </w:p>
    <w:p w:rsidR="006A2A3D" w:rsidRDefault="006A2A3D" w:rsidP="006A2A3D">
      <w:pPr>
        <w:widowControl w:val="0"/>
        <w:jc w:val="center"/>
        <w:rPr>
          <w:b/>
          <w:sz w:val="24"/>
          <w:szCs w:val="24"/>
        </w:rPr>
      </w:pPr>
      <w:r>
        <w:rPr>
          <w:b/>
          <w:sz w:val="24"/>
          <w:szCs w:val="24"/>
        </w:rPr>
        <w:t>11. ЗАКЛЮЧИТЕЛЬНЫЕ ПОЛОЖЕНИЯ</w:t>
      </w:r>
    </w:p>
    <w:p w:rsidR="006A2A3D" w:rsidRDefault="006A2A3D" w:rsidP="006A2A3D">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6A2A3D"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t>12. ЮРИДИЧЕСКИЕ АДРЕСА И БАНКОВСКИЕ РЕКВИЗИТЫ СТОРОН</w:t>
      </w:r>
    </w:p>
    <w:tbl>
      <w:tblPr>
        <w:tblW w:w="10206" w:type="dxa"/>
        <w:tblLook w:val="01E0" w:firstRow="1" w:lastRow="1" w:firstColumn="1" w:lastColumn="1" w:noHBand="0" w:noVBand="0"/>
      </w:tblPr>
      <w:tblGrid>
        <w:gridCol w:w="5079"/>
        <w:gridCol w:w="5127"/>
      </w:tblGrid>
      <w:tr w:rsidR="006A2A3D" w:rsidRPr="0065167B" w:rsidTr="00F24894">
        <w:tc>
          <w:tcPr>
            <w:tcW w:w="4763" w:type="dxa"/>
            <w:shd w:val="clear" w:color="auto" w:fill="auto"/>
          </w:tcPr>
          <w:p w:rsidR="006A2A3D" w:rsidRDefault="006A2A3D" w:rsidP="00A2733B">
            <w:pPr>
              <w:rPr>
                <w:b/>
                <w:sz w:val="24"/>
                <w:szCs w:val="24"/>
              </w:rPr>
            </w:pPr>
            <w:r w:rsidRPr="00673299">
              <w:rPr>
                <w:b/>
                <w:sz w:val="24"/>
                <w:szCs w:val="24"/>
              </w:rPr>
              <w:t>«Поставщик»</w:t>
            </w:r>
          </w:p>
          <w:p w:rsidR="006A2A3D" w:rsidRPr="00673299" w:rsidRDefault="006A2A3D" w:rsidP="00A2733B">
            <w:pPr>
              <w:rPr>
                <w:b/>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Pr="00673299" w:rsidRDefault="006A2A3D" w:rsidP="00A2733B">
            <w:pPr>
              <w:rPr>
                <w:sz w:val="24"/>
                <w:szCs w:val="24"/>
              </w:rPr>
            </w:pPr>
            <w:r w:rsidRPr="00673299">
              <w:rPr>
                <w:sz w:val="24"/>
                <w:szCs w:val="24"/>
              </w:rPr>
              <w:t>_________________ /</w:t>
            </w:r>
            <w:r>
              <w:rPr>
                <w:sz w:val="24"/>
                <w:szCs w:val="24"/>
              </w:rPr>
              <w:t>________________</w:t>
            </w:r>
            <w:r w:rsidRPr="00673299">
              <w:rPr>
                <w:b/>
                <w:sz w:val="24"/>
                <w:szCs w:val="24"/>
              </w:rPr>
              <w:t>/</w:t>
            </w:r>
            <w:r w:rsidRPr="00673299">
              <w:rPr>
                <w:sz w:val="24"/>
                <w:szCs w:val="24"/>
              </w:rPr>
              <w:t xml:space="preserve">            </w:t>
            </w:r>
          </w:p>
          <w:p w:rsidR="006A2A3D" w:rsidRPr="00673299" w:rsidRDefault="006A2A3D" w:rsidP="00A2733B">
            <w:pPr>
              <w:jc w:val="both"/>
              <w:rPr>
                <w:sz w:val="24"/>
                <w:szCs w:val="24"/>
              </w:rPr>
            </w:pPr>
          </w:p>
        </w:tc>
        <w:tc>
          <w:tcPr>
            <w:tcW w:w="4808" w:type="dxa"/>
            <w:shd w:val="clear" w:color="auto" w:fill="auto"/>
          </w:tcPr>
          <w:p w:rsidR="006A2A3D" w:rsidRPr="00673299" w:rsidRDefault="006A2A3D" w:rsidP="00A2733B">
            <w:pPr>
              <w:rPr>
                <w:b/>
                <w:sz w:val="24"/>
                <w:szCs w:val="24"/>
              </w:rPr>
            </w:pPr>
            <w:r>
              <w:rPr>
                <w:b/>
                <w:sz w:val="24"/>
                <w:szCs w:val="24"/>
              </w:rPr>
              <w:t>«Заказчик»</w:t>
            </w:r>
          </w:p>
          <w:p w:rsidR="006A2A3D" w:rsidRPr="00673299" w:rsidRDefault="006A2A3D" w:rsidP="00A2733B">
            <w:pPr>
              <w:rPr>
                <w:b/>
                <w:sz w:val="24"/>
                <w:szCs w:val="24"/>
              </w:rPr>
            </w:pPr>
            <w:r w:rsidRPr="00673299">
              <w:rPr>
                <w:b/>
                <w:sz w:val="24"/>
                <w:szCs w:val="24"/>
              </w:rPr>
              <w:t xml:space="preserve">ОАО "БАНК ОРЕНБУРГ" </w:t>
            </w:r>
          </w:p>
          <w:p w:rsidR="006A2A3D" w:rsidRPr="00673299" w:rsidRDefault="006A2A3D" w:rsidP="00A2733B">
            <w:pPr>
              <w:rPr>
                <w:sz w:val="24"/>
                <w:szCs w:val="24"/>
              </w:rPr>
            </w:pPr>
            <w:r w:rsidRPr="00673299">
              <w:rPr>
                <w:sz w:val="24"/>
                <w:szCs w:val="24"/>
              </w:rPr>
              <w:t>ИНН  5612031491</w:t>
            </w:r>
          </w:p>
          <w:p w:rsidR="006A2A3D" w:rsidRPr="00673299" w:rsidRDefault="006A2A3D" w:rsidP="00A2733B">
            <w:pPr>
              <w:rPr>
                <w:sz w:val="24"/>
                <w:szCs w:val="24"/>
              </w:rPr>
            </w:pPr>
            <w:r w:rsidRPr="00673299">
              <w:rPr>
                <w:b/>
                <w:sz w:val="24"/>
                <w:szCs w:val="24"/>
              </w:rPr>
              <w:t>КПП</w:t>
            </w:r>
            <w:r w:rsidRPr="00673299">
              <w:rPr>
                <w:sz w:val="24"/>
                <w:szCs w:val="24"/>
              </w:rPr>
              <w:t xml:space="preserve"> 561001001</w:t>
            </w:r>
          </w:p>
          <w:p w:rsidR="006A2A3D" w:rsidRPr="00673299" w:rsidRDefault="006A2A3D" w:rsidP="00A2733B">
            <w:pPr>
              <w:rPr>
                <w:sz w:val="24"/>
                <w:szCs w:val="24"/>
              </w:rPr>
            </w:pPr>
            <w:r w:rsidRPr="00673299">
              <w:rPr>
                <w:b/>
                <w:sz w:val="24"/>
                <w:szCs w:val="24"/>
              </w:rPr>
              <w:t>Юридический адрес:</w:t>
            </w:r>
            <w:r w:rsidRPr="00673299">
              <w:rPr>
                <w:sz w:val="24"/>
                <w:szCs w:val="24"/>
              </w:rPr>
              <w:t xml:space="preserve"> </w:t>
            </w:r>
            <w:smartTag w:uri="urn:schemas-microsoft-com:office:smarttags" w:element="metricconverter">
              <w:smartTagPr>
                <w:attr w:name="ProductID" w:val="460024, г"/>
              </w:smartTagPr>
              <w:r w:rsidRPr="00673299">
                <w:rPr>
                  <w:sz w:val="24"/>
                  <w:szCs w:val="24"/>
                </w:rPr>
                <w:t>460024, г</w:t>
              </w:r>
            </w:smartTag>
            <w:r w:rsidRPr="00673299">
              <w:rPr>
                <w:sz w:val="24"/>
                <w:szCs w:val="24"/>
              </w:rPr>
              <w:t>. Оренбург, ул. Маршала Г.К. Жукова, 25</w:t>
            </w:r>
          </w:p>
          <w:p w:rsidR="006A2A3D" w:rsidRPr="00673299" w:rsidRDefault="006A2A3D" w:rsidP="00A2733B">
            <w:pPr>
              <w:rPr>
                <w:sz w:val="24"/>
                <w:szCs w:val="24"/>
              </w:rPr>
            </w:pPr>
            <w:proofErr w:type="gramStart"/>
            <w:r w:rsidRPr="00673299">
              <w:rPr>
                <w:b/>
                <w:sz w:val="24"/>
                <w:szCs w:val="24"/>
              </w:rPr>
              <w:t>К</w:t>
            </w:r>
            <w:proofErr w:type="gramEnd"/>
            <w:r w:rsidRPr="00673299">
              <w:rPr>
                <w:b/>
                <w:sz w:val="24"/>
                <w:szCs w:val="24"/>
              </w:rPr>
              <w:t>/с</w:t>
            </w:r>
            <w:r w:rsidRPr="00673299">
              <w:rPr>
                <w:sz w:val="24"/>
                <w:szCs w:val="24"/>
              </w:rPr>
              <w:t xml:space="preserve">  30101810400000000885 в ГРКЦ ГУ </w:t>
            </w:r>
            <w:proofErr w:type="gramStart"/>
            <w:r w:rsidRPr="00673299">
              <w:rPr>
                <w:sz w:val="24"/>
                <w:szCs w:val="24"/>
              </w:rPr>
              <w:t>Банка</w:t>
            </w:r>
            <w:proofErr w:type="gramEnd"/>
            <w:r w:rsidRPr="00673299">
              <w:rPr>
                <w:sz w:val="24"/>
                <w:szCs w:val="24"/>
              </w:rPr>
              <w:t xml:space="preserve"> России по Оренбургской области, </w:t>
            </w:r>
          </w:p>
          <w:p w:rsidR="006A2A3D" w:rsidRPr="00673299" w:rsidRDefault="006A2A3D" w:rsidP="00A2733B">
            <w:pPr>
              <w:rPr>
                <w:sz w:val="24"/>
                <w:szCs w:val="24"/>
              </w:rPr>
            </w:pPr>
            <w:r w:rsidRPr="00673299">
              <w:rPr>
                <w:b/>
                <w:sz w:val="24"/>
                <w:szCs w:val="24"/>
              </w:rPr>
              <w:t>БИК</w:t>
            </w:r>
            <w:r w:rsidRPr="00673299">
              <w:rPr>
                <w:sz w:val="24"/>
                <w:szCs w:val="24"/>
              </w:rPr>
              <w:t xml:space="preserve"> 045354885</w:t>
            </w:r>
          </w:p>
          <w:p w:rsidR="006A2A3D" w:rsidRPr="00673299" w:rsidRDefault="006A2A3D" w:rsidP="00A2733B">
            <w:pPr>
              <w:pStyle w:val="a3"/>
              <w:rPr>
                <w:rFonts w:ascii="Times New Roman" w:hAnsi="Times New Roman"/>
                <w:sz w:val="24"/>
                <w:szCs w:val="24"/>
                <w:lang w:val="ru-RU"/>
              </w:rPr>
            </w:pPr>
          </w:p>
          <w:p w:rsidR="006A2A3D" w:rsidRPr="00673299" w:rsidRDefault="006A2A3D" w:rsidP="00A2733B">
            <w:pPr>
              <w:pStyle w:val="a3"/>
              <w:ind w:firstLine="20"/>
              <w:rPr>
                <w:rFonts w:ascii="Times New Roman" w:hAnsi="Times New Roman"/>
                <w:b/>
                <w:sz w:val="24"/>
                <w:szCs w:val="24"/>
              </w:rPr>
            </w:pPr>
            <w:r w:rsidRPr="00673299">
              <w:rPr>
                <w:rFonts w:ascii="Times New Roman" w:hAnsi="Times New Roman"/>
                <w:b/>
                <w:sz w:val="24"/>
                <w:szCs w:val="24"/>
              </w:rPr>
              <w:t>Председатель правления:</w:t>
            </w:r>
          </w:p>
          <w:p w:rsidR="006A2A3D" w:rsidRPr="00673299" w:rsidRDefault="006A2A3D" w:rsidP="00A2733B">
            <w:pPr>
              <w:pStyle w:val="a3"/>
              <w:ind w:firstLine="20"/>
              <w:rPr>
                <w:rFonts w:ascii="Times New Roman" w:hAnsi="Times New Roman"/>
                <w:b/>
                <w:sz w:val="24"/>
                <w:szCs w:val="24"/>
              </w:rPr>
            </w:pPr>
            <w:r w:rsidRPr="00673299">
              <w:rPr>
                <w:rFonts w:ascii="Times New Roman" w:hAnsi="Times New Roman"/>
                <w:b/>
                <w:sz w:val="24"/>
                <w:szCs w:val="24"/>
              </w:rPr>
              <w:t>_______________/ Самойлов Ю.В./</w:t>
            </w:r>
          </w:p>
          <w:p w:rsidR="006A2A3D" w:rsidRPr="00673299" w:rsidRDefault="006A2A3D" w:rsidP="00A2733B">
            <w:pPr>
              <w:rPr>
                <w:sz w:val="24"/>
                <w:szCs w:val="24"/>
              </w:rPr>
            </w:pPr>
          </w:p>
        </w:tc>
      </w:tr>
    </w:tbl>
    <w:p w:rsidR="006A2A3D" w:rsidRDefault="006A2A3D" w:rsidP="006A2A3D">
      <w:pPr>
        <w:widowControl w:val="0"/>
        <w:jc w:val="right"/>
        <w:rPr>
          <w:b/>
          <w:sz w:val="24"/>
          <w:szCs w:val="24"/>
        </w:rPr>
      </w:pPr>
      <w:r>
        <w:rPr>
          <w:b/>
          <w:sz w:val="24"/>
          <w:szCs w:val="24"/>
        </w:rPr>
        <w:lastRenderedPageBreak/>
        <w:t>Приложение №1</w:t>
      </w:r>
    </w:p>
    <w:p w:rsidR="006A2A3D" w:rsidRDefault="006A2A3D" w:rsidP="006A2A3D">
      <w:pPr>
        <w:widowControl w:val="0"/>
        <w:jc w:val="right"/>
        <w:rPr>
          <w:b/>
          <w:sz w:val="24"/>
          <w:szCs w:val="24"/>
        </w:rPr>
      </w:pPr>
      <w:r>
        <w:rPr>
          <w:b/>
          <w:sz w:val="24"/>
          <w:szCs w:val="24"/>
        </w:rPr>
        <w:t xml:space="preserve">к договору поставки № ___ </w:t>
      </w:r>
    </w:p>
    <w:p w:rsidR="006A2A3D" w:rsidRDefault="006A2A3D" w:rsidP="006A2A3D">
      <w:pPr>
        <w:widowControl w:val="0"/>
        <w:jc w:val="right"/>
        <w:rPr>
          <w:b/>
          <w:sz w:val="24"/>
          <w:szCs w:val="24"/>
        </w:rPr>
      </w:pPr>
      <w:r>
        <w:rPr>
          <w:b/>
          <w:sz w:val="24"/>
          <w:szCs w:val="24"/>
        </w:rPr>
        <w:t>от «_____»___________2013 г.</w:t>
      </w:r>
    </w:p>
    <w:p w:rsidR="00683E64" w:rsidRDefault="00683E64"/>
    <w:p w:rsidR="006A2A3D" w:rsidRDefault="006A2A3D" w:rsidP="006A2A3D">
      <w:pPr>
        <w:jc w:val="center"/>
        <w:rPr>
          <w:b/>
          <w:sz w:val="24"/>
          <w:szCs w:val="24"/>
        </w:rPr>
      </w:pPr>
      <w:r w:rsidRPr="006A2A3D">
        <w:rPr>
          <w:b/>
          <w:sz w:val="24"/>
          <w:szCs w:val="24"/>
        </w:rPr>
        <w:t>Спецификация товара</w:t>
      </w:r>
    </w:p>
    <w:p w:rsidR="006A2A3D" w:rsidRDefault="006A2A3D" w:rsidP="006A2A3D">
      <w:pPr>
        <w:jc w:val="center"/>
        <w:rPr>
          <w:b/>
          <w:sz w:val="24"/>
          <w:szCs w:val="24"/>
        </w:rPr>
      </w:pPr>
    </w:p>
    <w:p w:rsidR="006A2A3D" w:rsidRPr="00D94549" w:rsidRDefault="006A2A3D" w:rsidP="006A2A3D">
      <w:pPr>
        <w:rPr>
          <w:b/>
          <w:sz w:val="22"/>
          <w:szCs w:val="22"/>
        </w:rPr>
      </w:pPr>
      <w:r w:rsidRPr="00D94549">
        <w:rPr>
          <w:b/>
          <w:sz w:val="22"/>
          <w:szCs w:val="22"/>
        </w:rPr>
        <w:t>Поставка расходных материалов для принтеров и копировальных устройств.</w:t>
      </w:r>
    </w:p>
    <w:p w:rsidR="006A2A3D" w:rsidRPr="00D94549" w:rsidRDefault="006A2A3D" w:rsidP="006A2A3D">
      <w:pPr>
        <w:pStyle w:val="a5"/>
        <w:widowControl w:val="0"/>
        <w:tabs>
          <w:tab w:val="num" w:pos="1800"/>
          <w:tab w:val="num" w:pos="3060"/>
        </w:tabs>
        <w:ind w:left="0"/>
        <w:jc w:val="both"/>
        <w:rPr>
          <w:b/>
          <w:sz w:val="22"/>
          <w:szCs w:val="22"/>
        </w:rPr>
      </w:pPr>
    </w:p>
    <w:p w:rsidR="006A2A3D" w:rsidRPr="00D94549" w:rsidRDefault="006A2A3D" w:rsidP="006A2A3D">
      <w:pPr>
        <w:widowControl w:val="0"/>
        <w:jc w:val="both"/>
        <w:rPr>
          <w:b/>
          <w:sz w:val="22"/>
          <w:szCs w:val="22"/>
        </w:rPr>
      </w:pPr>
      <w:r w:rsidRPr="00D94549">
        <w:rPr>
          <w:b/>
          <w:sz w:val="22"/>
          <w:szCs w:val="22"/>
        </w:rPr>
        <w:t>Требования, предъявляемые к поставщику:</w:t>
      </w:r>
    </w:p>
    <w:p w:rsidR="006A2A3D" w:rsidRPr="00D94549" w:rsidRDefault="006A2A3D" w:rsidP="006A2A3D">
      <w:pPr>
        <w:widowControl w:val="0"/>
        <w:jc w:val="both"/>
        <w:rPr>
          <w:sz w:val="22"/>
          <w:szCs w:val="22"/>
        </w:rPr>
      </w:pPr>
      <w:r w:rsidRPr="00D94549">
        <w:rPr>
          <w:sz w:val="22"/>
          <w:szCs w:val="22"/>
        </w:rPr>
        <w:t>Поставщик должен иметь представительство и свой собственный  сервисный центр в городе Оренбург;</w:t>
      </w:r>
    </w:p>
    <w:p w:rsidR="006A2A3D" w:rsidRPr="00D94549" w:rsidRDefault="006A2A3D" w:rsidP="006A2A3D">
      <w:pPr>
        <w:widowControl w:val="0"/>
        <w:jc w:val="both"/>
        <w:rPr>
          <w:sz w:val="22"/>
          <w:szCs w:val="22"/>
        </w:rPr>
      </w:pPr>
      <w:r w:rsidRPr="00D94549">
        <w:rPr>
          <w:sz w:val="22"/>
          <w:szCs w:val="22"/>
        </w:rPr>
        <w:t>Поставщик должен быть официальным дилером HP, Kyocera (подтверждается сертификатом);</w:t>
      </w:r>
    </w:p>
    <w:p w:rsidR="006A2A3D" w:rsidRPr="00D94549" w:rsidRDefault="006A2A3D" w:rsidP="006A2A3D">
      <w:pPr>
        <w:widowControl w:val="0"/>
        <w:jc w:val="both"/>
        <w:rPr>
          <w:sz w:val="22"/>
          <w:szCs w:val="22"/>
        </w:rPr>
      </w:pPr>
      <w:r w:rsidRPr="00D94549">
        <w:rPr>
          <w:sz w:val="22"/>
          <w:szCs w:val="22"/>
        </w:rPr>
        <w:t>Поставщик должен иметь авторизованный сервисный центр Kyocera (подтверждается сертификатом).</w:t>
      </w:r>
    </w:p>
    <w:p w:rsidR="006A2A3D" w:rsidRPr="00D94549" w:rsidRDefault="006A2A3D" w:rsidP="006A2A3D">
      <w:pPr>
        <w:widowControl w:val="0"/>
        <w:jc w:val="both"/>
        <w:rPr>
          <w:sz w:val="22"/>
          <w:szCs w:val="22"/>
        </w:rPr>
      </w:pPr>
      <w:r w:rsidRPr="00D94549">
        <w:rPr>
          <w:sz w:val="22"/>
          <w:szCs w:val="22"/>
          <w:lang w:val="x-none"/>
        </w:rPr>
        <w:t>В штате поставщика должны быть сервисные инженеры по продукции Kyocera, имеющие необходимую квалификацию, подтверждённую сертификатами.</w:t>
      </w:r>
    </w:p>
    <w:p w:rsidR="006A2A3D" w:rsidRPr="00D94549" w:rsidRDefault="006A2A3D" w:rsidP="006A2A3D">
      <w:pPr>
        <w:widowControl w:val="0"/>
        <w:jc w:val="both"/>
        <w:rPr>
          <w:sz w:val="22"/>
          <w:szCs w:val="22"/>
        </w:rPr>
      </w:pPr>
    </w:p>
    <w:p w:rsidR="006A2A3D" w:rsidRPr="00D94549" w:rsidRDefault="006A2A3D" w:rsidP="006A2A3D">
      <w:pPr>
        <w:widowControl w:val="0"/>
        <w:jc w:val="both"/>
        <w:rPr>
          <w:b/>
          <w:sz w:val="22"/>
          <w:szCs w:val="22"/>
        </w:rPr>
      </w:pPr>
      <w:proofErr w:type="gramStart"/>
      <w:r w:rsidRPr="00D94549">
        <w:rPr>
          <w:b/>
          <w:sz w:val="22"/>
          <w:szCs w:val="22"/>
        </w:rPr>
        <w:t>Требования</w:t>
      </w:r>
      <w:proofErr w:type="gramEnd"/>
      <w:r w:rsidRPr="00D94549">
        <w:rPr>
          <w:b/>
          <w:sz w:val="22"/>
          <w:szCs w:val="22"/>
        </w:rPr>
        <w:t xml:space="preserve"> предъявляемые к качеству товара:</w:t>
      </w:r>
    </w:p>
    <w:p w:rsidR="006A2A3D" w:rsidRPr="00D94549" w:rsidRDefault="006A2A3D" w:rsidP="006A2A3D">
      <w:pPr>
        <w:widowControl w:val="0"/>
        <w:jc w:val="both"/>
        <w:rPr>
          <w:sz w:val="22"/>
          <w:szCs w:val="22"/>
        </w:rPr>
      </w:pPr>
      <w:r w:rsidRPr="00D94549">
        <w:rPr>
          <w:sz w:val="22"/>
          <w:szCs w:val="22"/>
        </w:rPr>
        <w:t>В целях обеспечения требований по эксплуатации лазерных принтеров и МФУ, для сохранения всех видов гарантийного обслуживания от производителя принтеров и МФУ, поставляемые тонер - картриджи и тонеры должны быть оригинальными (оригинальность определяется в соответствии с признаками, установленными производителями соответствующих принтеров и МФУ). Под оригинальным тонер - картриджем и тонером здесь и далее понимается тонер-картридж и тонер, произведенный изготовителем соответствующего лазерного принтера и МФУ или на основании его лицензии и рекомендованный им для использования с соответствующим принтером и МФУ;</w:t>
      </w:r>
    </w:p>
    <w:p w:rsidR="006A2A3D" w:rsidRPr="00D94549" w:rsidRDefault="006A2A3D" w:rsidP="006A2A3D">
      <w:pPr>
        <w:widowControl w:val="0"/>
        <w:jc w:val="both"/>
        <w:rPr>
          <w:sz w:val="22"/>
          <w:szCs w:val="22"/>
        </w:rPr>
      </w:pPr>
      <w:r w:rsidRPr="00D94549">
        <w:rPr>
          <w:sz w:val="22"/>
          <w:szCs w:val="22"/>
        </w:rPr>
        <w:t xml:space="preserve">Тонер - картриджи и тонеры должны быть оригинальными, новыми – не бывшими в употреблении, не восстановленными, не </w:t>
      </w:r>
      <w:proofErr w:type="spellStart"/>
      <w:r w:rsidRPr="00D94549">
        <w:rPr>
          <w:sz w:val="22"/>
          <w:szCs w:val="22"/>
        </w:rPr>
        <w:t>перезаправленными</w:t>
      </w:r>
      <w:proofErr w:type="spellEnd"/>
      <w:r w:rsidRPr="00D94549">
        <w:rPr>
          <w:sz w:val="22"/>
          <w:szCs w:val="22"/>
        </w:rPr>
        <w:t>, не содержащими восстановленных элементов. Не допускается поставка совместимых, восстановленных и рециклинговых картриджей.</w:t>
      </w:r>
    </w:p>
    <w:p w:rsidR="006A2A3D" w:rsidRPr="00D94549" w:rsidRDefault="006A2A3D" w:rsidP="006A2A3D">
      <w:pPr>
        <w:widowControl w:val="0"/>
        <w:rPr>
          <w:sz w:val="22"/>
          <w:szCs w:val="22"/>
        </w:rPr>
      </w:pPr>
    </w:p>
    <w:p w:rsidR="006A2A3D" w:rsidRPr="00D94549" w:rsidRDefault="006A2A3D" w:rsidP="006A2A3D">
      <w:pPr>
        <w:widowControl w:val="0"/>
        <w:jc w:val="both"/>
        <w:rPr>
          <w:b/>
          <w:sz w:val="22"/>
          <w:szCs w:val="22"/>
        </w:rPr>
      </w:pPr>
      <w:r w:rsidRPr="00D94549">
        <w:rPr>
          <w:b/>
          <w:sz w:val="22"/>
          <w:szCs w:val="22"/>
        </w:rPr>
        <w:t>Требования к качеству упаковки и герметизации:</w:t>
      </w:r>
    </w:p>
    <w:p w:rsidR="006A2A3D" w:rsidRPr="00D94549" w:rsidRDefault="006A2A3D" w:rsidP="006A2A3D">
      <w:pPr>
        <w:widowControl w:val="0"/>
        <w:jc w:val="both"/>
        <w:rPr>
          <w:sz w:val="22"/>
          <w:szCs w:val="22"/>
        </w:rPr>
      </w:pPr>
      <w:r w:rsidRPr="00D94549">
        <w:rPr>
          <w:sz w:val="22"/>
          <w:szCs w:val="22"/>
        </w:rPr>
        <w:t>Упаковка должна обеспечивать безопасность транспортировки картриджа и сохранность его качества в течение гарантийного срока хранения;</w:t>
      </w:r>
    </w:p>
    <w:p w:rsidR="006A2A3D" w:rsidRPr="00D94549" w:rsidRDefault="006A2A3D" w:rsidP="006A2A3D">
      <w:pPr>
        <w:widowControl w:val="0"/>
        <w:jc w:val="both"/>
        <w:rPr>
          <w:sz w:val="22"/>
          <w:szCs w:val="22"/>
        </w:rPr>
      </w:pPr>
      <w:r w:rsidRPr="00D94549">
        <w:rPr>
          <w:sz w:val="22"/>
          <w:szCs w:val="22"/>
        </w:rPr>
        <w:t>Изделие должно быть за герметизировано способом, исключающим самопроизвольное высыпание тонера;</w:t>
      </w:r>
    </w:p>
    <w:p w:rsidR="006A2A3D" w:rsidRPr="00D94549" w:rsidRDefault="006A2A3D" w:rsidP="006A2A3D">
      <w:pPr>
        <w:widowControl w:val="0"/>
        <w:jc w:val="both"/>
        <w:rPr>
          <w:sz w:val="22"/>
          <w:szCs w:val="22"/>
        </w:rPr>
      </w:pPr>
      <w:r w:rsidRPr="00D94549">
        <w:rPr>
          <w:sz w:val="22"/>
          <w:szCs w:val="22"/>
        </w:rPr>
        <w:t>Герметизирующая лента, должна легко удаляться перед вводом картриджа в эксплуатацию. При удалении ленты недопустимо высыпание тонера из места ее выхода.</w:t>
      </w:r>
    </w:p>
    <w:p w:rsidR="006A2A3D" w:rsidRPr="00D94549" w:rsidRDefault="006A2A3D" w:rsidP="006A2A3D">
      <w:pPr>
        <w:widowControl w:val="0"/>
        <w:jc w:val="both"/>
        <w:rPr>
          <w:sz w:val="22"/>
          <w:szCs w:val="22"/>
        </w:rPr>
      </w:pPr>
    </w:p>
    <w:p w:rsidR="006A2A3D" w:rsidRPr="00D94549" w:rsidRDefault="006A2A3D" w:rsidP="006A2A3D">
      <w:pPr>
        <w:widowControl w:val="0"/>
        <w:jc w:val="both"/>
        <w:rPr>
          <w:b/>
          <w:sz w:val="22"/>
          <w:szCs w:val="22"/>
        </w:rPr>
      </w:pPr>
      <w:r w:rsidRPr="00D94549">
        <w:rPr>
          <w:b/>
          <w:sz w:val="22"/>
          <w:szCs w:val="22"/>
        </w:rPr>
        <w:t>Гарантийные требования:</w:t>
      </w:r>
    </w:p>
    <w:p w:rsidR="006A2A3D" w:rsidRPr="00D94549" w:rsidRDefault="006A2A3D" w:rsidP="006A2A3D">
      <w:pPr>
        <w:widowControl w:val="0"/>
        <w:jc w:val="both"/>
        <w:rPr>
          <w:sz w:val="22"/>
          <w:szCs w:val="22"/>
        </w:rPr>
      </w:pPr>
      <w:r w:rsidRPr="00D94549">
        <w:rPr>
          <w:sz w:val="22"/>
          <w:szCs w:val="22"/>
        </w:rPr>
        <w:t>На новые оригинальные тонер - картриджи и тонеры для гарантийных лазерных принтеров и МФУ с момента поставки должна даваться гарантия на срок хранения не менее 12 (двенадцати) месяцев;</w:t>
      </w:r>
    </w:p>
    <w:p w:rsidR="006A2A3D" w:rsidRPr="00D94549" w:rsidRDefault="006A2A3D" w:rsidP="006A2A3D">
      <w:pPr>
        <w:widowControl w:val="0"/>
        <w:jc w:val="both"/>
        <w:rPr>
          <w:sz w:val="22"/>
          <w:szCs w:val="22"/>
        </w:rPr>
      </w:pPr>
      <w:r w:rsidRPr="00D94549">
        <w:rPr>
          <w:sz w:val="22"/>
          <w:szCs w:val="22"/>
        </w:rPr>
        <w:t xml:space="preserve">В случае выхода из строя поставленного товара, до истечения гарантийного срока при соблюдении Заказчиком правил его эксплуатации, Поставщик обязан без дополнительной оплаты заменить пришедший в негодность товар в течение 2 дней </w:t>
      </w:r>
      <w:proofErr w:type="gramStart"/>
      <w:r w:rsidRPr="00D94549">
        <w:rPr>
          <w:sz w:val="22"/>
          <w:szCs w:val="22"/>
        </w:rPr>
        <w:t>с даты получения</w:t>
      </w:r>
      <w:proofErr w:type="gramEnd"/>
      <w:r w:rsidRPr="00D94549">
        <w:rPr>
          <w:sz w:val="22"/>
          <w:szCs w:val="22"/>
        </w:rPr>
        <w:t xml:space="preserve"> от Заказчика письменного обращения с соответствующим мотивированным требованием;</w:t>
      </w:r>
    </w:p>
    <w:p w:rsidR="006A2A3D" w:rsidRPr="00D94549" w:rsidRDefault="006A2A3D" w:rsidP="006A2A3D">
      <w:pPr>
        <w:widowControl w:val="0"/>
        <w:jc w:val="both"/>
        <w:rPr>
          <w:sz w:val="22"/>
          <w:szCs w:val="22"/>
        </w:rPr>
      </w:pPr>
      <w:r w:rsidRPr="00D94549">
        <w:rPr>
          <w:sz w:val="22"/>
          <w:szCs w:val="22"/>
        </w:rPr>
        <w:t>Товар подлежит выборочной проверке, путем вскрытия упаковки и установки на соответствующее устройство с производством пробной печати. При обнаружении некачественного товара (хотя бы одной единицы) вся партия подлежит возврату Поставщику.</w:t>
      </w:r>
    </w:p>
    <w:p w:rsidR="006A2A3D" w:rsidRPr="00D94549" w:rsidRDefault="006A2A3D" w:rsidP="006A2A3D">
      <w:pPr>
        <w:pStyle w:val="a5"/>
        <w:widowControl w:val="0"/>
        <w:tabs>
          <w:tab w:val="num" w:pos="1800"/>
          <w:tab w:val="num" w:pos="3060"/>
        </w:tabs>
        <w:ind w:left="0"/>
        <w:jc w:val="both"/>
        <w:rPr>
          <w:b/>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8232"/>
        <w:gridCol w:w="928"/>
      </w:tblGrid>
      <w:tr w:rsidR="006A2A3D" w:rsidRPr="00D94549" w:rsidTr="00F24894">
        <w:trPr>
          <w:trHeight w:val="20"/>
        </w:trPr>
        <w:tc>
          <w:tcPr>
            <w:tcW w:w="960" w:type="dxa"/>
            <w:shd w:val="clear" w:color="auto" w:fill="auto"/>
            <w:noWrap/>
            <w:vAlign w:val="center"/>
          </w:tcPr>
          <w:p w:rsidR="006A2A3D" w:rsidRPr="00D94549" w:rsidRDefault="006A2A3D" w:rsidP="00A2733B">
            <w:pPr>
              <w:jc w:val="center"/>
              <w:rPr>
                <w:b/>
                <w:bCs/>
                <w:sz w:val="22"/>
                <w:szCs w:val="22"/>
              </w:rPr>
            </w:pPr>
            <w:r w:rsidRPr="00D94549">
              <w:rPr>
                <w:b/>
                <w:bCs/>
                <w:sz w:val="22"/>
                <w:szCs w:val="22"/>
              </w:rPr>
              <w:t>№</w:t>
            </w:r>
          </w:p>
        </w:tc>
        <w:tc>
          <w:tcPr>
            <w:tcW w:w="7550" w:type="dxa"/>
            <w:shd w:val="clear" w:color="auto" w:fill="auto"/>
            <w:noWrap/>
            <w:vAlign w:val="center"/>
          </w:tcPr>
          <w:p w:rsidR="006A2A3D" w:rsidRPr="00D94549" w:rsidRDefault="006A2A3D" w:rsidP="00A2733B">
            <w:pPr>
              <w:jc w:val="center"/>
              <w:rPr>
                <w:b/>
                <w:bCs/>
                <w:sz w:val="22"/>
                <w:szCs w:val="22"/>
              </w:rPr>
            </w:pPr>
            <w:r w:rsidRPr="00D94549">
              <w:rPr>
                <w:b/>
                <w:bCs/>
                <w:sz w:val="22"/>
                <w:szCs w:val="22"/>
              </w:rPr>
              <w:t>Наименование</w:t>
            </w:r>
          </w:p>
        </w:tc>
        <w:tc>
          <w:tcPr>
            <w:tcW w:w="851" w:type="dxa"/>
            <w:shd w:val="clear" w:color="auto" w:fill="auto"/>
            <w:noWrap/>
            <w:vAlign w:val="center"/>
          </w:tcPr>
          <w:p w:rsidR="006A2A3D" w:rsidRPr="00D94549" w:rsidRDefault="006A2A3D" w:rsidP="00A2733B">
            <w:pPr>
              <w:jc w:val="center"/>
              <w:rPr>
                <w:b/>
                <w:bCs/>
                <w:sz w:val="22"/>
                <w:szCs w:val="22"/>
              </w:rPr>
            </w:pPr>
            <w:r w:rsidRPr="00D94549">
              <w:rPr>
                <w:b/>
                <w:bCs/>
                <w:sz w:val="22"/>
                <w:szCs w:val="22"/>
              </w:rPr>
              <w:t>Кол-во, шт.</w:t>
            </w:r>
          </w:p>
          <w:p w:rsidR="006A2A3D" w:rsidRPr="00D94549" w:rsidRDefault="006A2A3D" w:rsidP="00A2733B">
            <w:pPr>
              <w:jc w:val="center"/>
              <w:rPr>
                <w:b/>
                <w:bCs/>
                <w:sz w:val="22"/>
                <w:szCs w:val="22"/>
              </w:rPr>
            </w:pP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rPr>
            </w:pPr>
            <w:proofErr w:type="spellStart"/>
            <w:proofErr w:type="gramStart"/>
            <w:r w:rsidRPr="00D94549">
              <w:rPr>
                <w:sz w:val="22"/>
                <w:szCs w:val="22"/>
              </w:rPr>
              <w:t>K</w:t>
            </w:r>
            <w:proofErr w:type="gramEnd"/>
            <w:r w:rsidRPr="00D94549">
              <w:rPr>
                <w:sz w:val="22"/>
                <w:szCs w:val="22"/>
              </w:rPr>
              <w:t>артридж</w:t>
            </w:r>
            <w:proofErr w:type="spellEnd"/>
            <w:r w:rsidRPr="00D94549">
              <w:rPr>
                <w:sz w:val="22"/>
                <w:szCs w:val="22"/>
              </w:rPr>
              <w:t xml:space="preserve"> </w:t>
            </w:r>
            <w:proofErr w:type="spellStart"/>
            <w:r w:rsidRPr="00D94549">
              <w:rPr>
                <w:sz w:val="22"/>
                <w:szCs w:val="22"/>
              </w:rPr>
              <w:t>Hewlett-Packard</w:t>
            </w:r>
            <w:proofErr w:type="spellEnd"/>
            <w:r w:rsidRPr="00D94549">
              <w:rPr>
                <w:sz w:val="22"/>
                <w:szCs w:val="22"/>
              </w:rPr>
              <w:t xml:space="preserve"> для </w:t>
            </w:r>
            <w:proofErr w:type="spellStart"/>
            <w:r w:rsidRPr="00D94549">
              <w:rPr>
                <w:sz w:val="22"/>
                <w:szCs w:val="22"/>
              </w:rPr>
              <w:t>LaserJet</w:t>
            </w:r>
            <w:proofErr w:type="spellEnd"/>
            <w:r w:rsidRPr="00D94549">
              <w:rPr>
                <w:sz w:val="22"/>
                <w:szCs w:val="22"/>
              </w:rPr>
              <w:t xml:space="preserve"> P2055 6500copies</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5</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lang w:val="en-US"/>
              </w:rPr>
            </w:pPr>
            <w:r w:rsidRPr="00D94549">
              <w:rPr>
                <w:sz w:val="22"/>
                <w:szCs w:val="22"/>
              </w:rPr>
              <w:t>Картридж</w:t>
            </w:r>
            <w:r w:rsidRPr="00D94549">
              <w:rPr>
                <w:sz w:val="22"/>
                <w:szCs w:val="22"/>
                <w:lang w:val="en-US"/>
              </w:rPr>
              <w:t xml:space="preserve"> LJ 1320/3390/3392 High Volume Smart Print Cartridge, black-DUAL PACK</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5</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rPr>
            </w:pPr>
            <w:r w:rsidRPr="00D94549">
              <w:rPr>
                <w:sz w:val="22"/>
                <w:szCs w:val="22"/>
              </w:rPr>
              <w:t xml:space="preserve">Тонер-картридж TK-170 7 200 стр. </w:t>
            </w:r>
            <w:proofErr w:type="spellStart"/>
            <w:r w:rsidRPr="00D94549">
              <w:rPr>
                <w:sz w:val="22"/>
                <w:szCs w:val="22"/>
              </w:rPr>
              <w:t>Black</w:t>
            </w:r>
            <w:proofErr w:type="spellEnd"/>
            <w:r w:rsidRPr="00D94549">
              <w:rPr>
                <w:sz w:val="22"/>
                <w:szCs w:val="22"/>
              </w:rPr>
              <w:t xml:space="preserve"> для FS-1370DN/1320D/DN</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40</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rPr>
            </w:pPr>
            <w:r w:rsidRPr="00D94549">
              <w:rPr>
                <w:sz w:val="22"/>
                <w:szCs w:val="22"/>
              </w:rPr>
              <w:t xml:space="preserve">Тонер-картридж TK-435 15 000 стр. для </w:t>
            </w:r>
            <w:proofErr w:type="spellStart"/>
            <w:r w:rsidRPr="00D94549">
              <w:rPr>
                <w:sz w:val="22"/>
                <w:szCs w:val="22"/>
              </w:rPr>
              <w:t>TASKalfa</w:t>
            </w:r>
            <w:proofErr w:type="spellEnd"/>
            <w:r w:rsidRPr="00D94549">
              <w:rPr>
                <w:sz w:val="22"/>
                <w:szCs w:val="22"/>
              </w:rPr>
              <w:t xml:space="preserve"> 180/181/220/221</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18</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rPr>
            </w:pPr>
            <w:r w:rsidRPr="00D94549">
              <w:rPr>
                <w:sz w:val="22"/>
                <w:szCs w:val="22"/>
              </w:rPr>
              <w:t xml:space="preserve">Тонер-картридж TK-3110 15 500 стр. </w:t>
            </w:r>
            <w:proofErr w:type="spellStart"/>
            <w:r w:rsidRPr="00D94549">
              <w:rPr>
                <w:sz w:val="22"/>
                <w:szCs w:val="22"/>
              </w:rPr>
              <w:t>Black</w:t>
            </w:r>
            <w:proofErr w:type="spellEnd"/>
            <w:r w:rsidRPr="00D94549">
              <w:rPr>
                <w:sz w:val="22"/>
                <w:szCs w:val="22"/>
              </w:rPr>
              <w:t xml:space="preserve"> для FS-4100DN</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35</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rPr>
            </w:pPr>
            <w:r w:rsidRPr="00D94549">
              <w:rPr>
                <w:sz w:val="22"/>
                <w:szCs w:val="22"/>
              </w:rPr>
              <w:t>Тонер-картридж TK-1120 3 000 стр. для FS-1060DN/1025MFP/1125MFP</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15</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rPr>
            </w:pPr>
            <w:r w:rsidRPr="00D94549">
              <w:rPr>
                <w:sz w:val="22"/>
                <w:szCs w:val="22"/>
              </w:rPr>
              <w:t>Тонер-картридж TK-1130 3 000 стр. для FS-1030MFP/DP/1130MFP</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25</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rPr>
            </w:pPr>
            <w:r w:rsidRPr="00D94549">
              <w:rPr>
                <w:sz w:val="22"/>
                <w:szCs w:val="22"/>
              </w:rPr>
              <w:t>Тонер-картридж TK-410 15 000 стр. для KM-1620/1635/1650/2020/2035/2050</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18</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rPr>
            </w:pPr>
            <w:r w:rsidRPr="00D94549">
              <w:rPr>
                <w:sz w:val="22"/>
                <w:szCs w:val="22"/>
              </w:rPr>
              <w:t xml:space="preserve">Тонер-картридж TK-350 15 000 стр. </w:t>
            </w:r>
            <w:proofErr w:type="spellStart"/>
            <w:r w:rsidRPr="00D94549">
              <w:rPr>
                <w:sz w:val="22"/>
                <w:szCs w:val="22"/>
              </w:rPr>
              <w:t>Black</w:t>
            </w:r>
            <w:proofErr w:type="spellEnd"/>
            <w:r w:rsidRPr="00D94549">
              <w:rPr>
                <w:sz w:val="22"/>
                <w:szCs w:val="22"/>
              </w:rPr>
              <w:t xml:space="preserve"> для FS-3920DN/3040/3140MFP/3040MFP+/3140MFP+/3540MFP/3640MFP</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40</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lang w:val="en-US"/>
              </w:rPr>
            </w:pPr>
            <w:r w:rsidRPr="00D94549">
              <w:rPr>
                <w:sz w:val="22"/>
                <w:szCs w:val="22"/>
              </w:rPr>
              <w:t>Картридж</w:t>
            </w:r>
            <w:r w:rsidRPr="00D94549">
              <w:rPr>
                <w:sz w:val="22"/>
                <w:szCs w:val="22"/>
                <w:lang w:val="en-US"/>
              </w:rPr>
              <w:t xml:space="preserve"> Epson FX 2190 (Lasting Impressions) 3118RD</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15</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lang w:val="en-US"/>
              </w:rPr>
            </w:pPr>
            <w:r w:rsidRPr="00D94549">
              <w:rPr>
                <w:sz w:val="22"/>
                <w:szCs w:val="22"/>
              </w:rPr>
              <w:t>Тонер</w:t>
            </w:r>
            <w:r w:rsidRPr="00D94549">
              <w:rPr>
                <w:sz w:val="22"/>
                <w:szCs w:val="22"/>
                <w:lang w:val="en-US"/>
              </w:rPr>
              <w:t xml:space="preserve"> Panasonic KX-FL403/413 (KX-FAT88</w:t>
            </w:r>
            <w:r w:rsidRPr="00D94549">
              <w:rPr>
                <w:sz w:val="22"/>
                <w:szCs w:val="22"/>
              </w:rPr>
              <w:t>А</w:t>
            </w:r>
            <w:r w:rsidRPr="00D94549">
              <w:rPr>
                <w:sz w:val="22"/>
                <w:szCs w:val="22"/>
                <w:lang w:val="en-US"/>
              </w:rPr>
              <w:t>) 2K</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3</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tcPr>
          <w:p w:rsidR="006A2A3D" w:rsidRPr="00D94549" w:rsidRDefault="006A2A3D" w:rsidP="00A2733B">
            <w:pPr>
              <w:rPr>
                <w:sz w:val="22"/>
                <w:szCs w:val="22"/>
              </w:rPr>
            </w:pPr>
            <w:r w:rsidRPr="00D94549">
              <w:rPr>
                <w:sz w:val="22"/>
                <w:szCs w:val="22"/>
              </w:rPr>
              <w:t xml:space="preserve">Картридж </w:t>
            </w:r>
            <w:proofErr w:type="spellStart"/>
            <w:r w:rsidRPr="00D94549">
              <w:rPr>
                <w:sz w:val="22"/>
                <w:szCs w:val="22"/>
              </w:rPr>
              <w:t>Hewlett-Packard</w:t>
            </w:r>
            <w:proofErr w:type="spellEnd"/>
            <w:r w:rsidRPr="00D94549">
              <w:rPr>
                <w:sz w:val="22"/>
                <w:szCs w:val="22"/>
              </w:rPr>
              <w:t xml:space="preserve"> LJ 1010/1012</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16</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lang w:val="en-US"/>
              </w:rPr>
            </w:pPr>
            <w:r w:rsidRPr="00D94549">
              <w:rPr>
                <w:sz w:val="22"/>
                <w:szCs w:val="22"/>
              </w:rPr>
              <w:t xml:space="preserve">Тонер-картридж TK-560C 10 000 стр. </w:t>
            </w:r>
            <w:r w:rsidRPr="00D94549">
              <w:rPr>
                <w:sz w:val="22"/>
                <w:szCs w:val="22"/>
                <w:lang w:val="en-US"/>
              </w:rPr>
              <w:t xml:space="preserve">Cyan </w:t>
            </w:r>
            <w:r w:rsidRPr="00D94549">
              <w:rPr>
                <w:sz w:val="22"/>
                <w:szCs w:val="22"/>
              </w:rPr>
              <w:t>для</w:t>
            </w:r>
            <w:r w:rsidRPr="00D94549">
              <w:rPr>
                <w:sz w:val="22"/>
                <w:szCs w:val="22"/>
                <w:lang w:val="en-US"/>
              </w:rPr>
              <w:t xml:space="preserve"> FS-C5300DN/C5350DN</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1</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lang w:val="en-US"/>
              </w:rPr>
            </w:pPr>
            <w:r w:rsidRPr="00D94549">
              <w:rPr>
                <w:sz w:val="22"/>
                <w:szCs w:val="22"/>
              </w:rPr>
              <w:t xml:space="preserve">Тонер-картридж TK-560Y 10 000 стр. </w:t>
            </w:r>
            <w:r w:rsidRPr="00D94549">
              <w:rPr>
                <w:sz w:val="22"/>
                <w:szCs w:val="22"/>
                <w:lang w:val="en-US"/>
              </w:rPr>
              <w:t xml:space="preserve">Yellow </w:t>
            </w:r>
            <w:r w:rsidRPr="00D94549">
              <w:rPr>
                <w:sz w:val="22"/>
                <w:szCs w:val="22"/>
              </w:rPr>
              <w:t>для</w:t>
            </w:r>
            <w:r w:rsidRPr="00D94549">
              <w:rPr>
                <w:sz w:val="22"/>
                <w:szCs w:val="22"/>
                <w:lang w:val="en-US"/>
              </w:rPr>
              <w:t xml:space="preserve"> FS-C5300DN/C5350DN</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1</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lang w:val="en-US"/>
              </w:rPr>
            </w:pPr>
            <w:r w:rsidRPr="00D94549">
              <w:rPr>
                <w:sz w:val="22"/>
                <w:szCs w:val="22"/>
              </w:rPr>
              <w:t xml:space="preserve">Тонер-картридж TK-560M 10 000 стр. </w:t>
            </w:r>
            <w:r w:rsidRPr="00D94549">
              <w:rPr>
                <w:sz w:val="22"/>
                <w:szCs w:val="22"/>
                <w:lang w:val="en-US"/>
              </w:rPr>
              <w:t xml:space="preserve">Magenta </w:t>
            </w:r>
            <w:r w:rsidRPr="00D94549">
              <w:rPr>
                <w:sz w:val="22"/>
                <w:szCs w:val="22"/>
              </w:rPr>
              <w:t>для</w:t>
            </w:r>
            <w:r w:rsidRPr="00D94549">
              <w:rPr>
                <w:sz w:val="22"/>
                <w:szCs w:val="22"/>
                <w:lang w:val="en-US"/>
              </w:rPr>
              <w:t xml:space="preserve"> FS-C5300DN/C5350DN</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1</w:t>
            </w:r>
          </w:p>
        </w:tc>
      </w:tr>
      <w:tr w:rsidR="006A2A3D" w:rsidRPr="00D94549" w:rsidTr="00F24894">
        <w:trPr>
          <w:trHeight w:val="20"/>
        </w:trPr>
        <w:tc>
          <w:tcPr>
            <w:tcW w:w="960" w:type="dxa"/>
            <w:shd w:val="clear" w:color="auto" w:fill="auto"/>
            <w:noWrap/>
            <w:vAlign w:val="center"/>
          </w:tcPr>
          <w:p w:rsidR="006A2A3D" w:rsidRPr="00D94549" w:rsidRDefault="006A2A3D" w:rsidP="006A2A3D">
            <w:pPr>
              <w:numPr>
                <w:ilvl w:val="0"/>
                <w:numId w:val="1"/>
              </w:numPr>
              <w:jc w:val="center"/>
              <w:rPr>
                <w:sz w:val="22"/>
                <w:szCs w:val="22"/>
              </w:rPr>
            </w:pPr>
          </w:p>
        </w:tc>
        <w:tc>
          <w:tcPr>
            <w:tcW w:w="7550" w:type="dxa"/>
            <w:shd w:val="clear" w:color="auto" w:fill="auto"/>
            <w:vAlign w:val="center"/>
          </w:tcPr>
          <w:p w:rsidR="006A2A3D" w:rsidRPr="00D94549" w:rsidRDefault="006A2A3D" w:rsidP="00A2733B">
            <w:pPr>
              <w:rPr>
                <w:sz w:val="22"/>
                <w:szCs w:val="22"/>
                <w:lang w:val="en-US"/>
              </w:rPr>
            </w:pPr>
            <w:r w:rsidRPr="00D94549">
              <w:rPr>
                <w:sz w:val="22"/>
                <w:szCs w:val="22"/>
              </w:rPr>
              <w:t xml:space="preserve">Тонер-картридж TK-560K 12 000 стр. </w:t>
            </w:r>
            <w:r w:rsidRPr="00D94549">
              <w:rPr>
                <w:sz w:val="22"/>
                <w:szCs w:val="22"/>
                <w:lang w:val="en-US"/>
              </w:rPr>
              <w:t xml:space="preserve">Black </w:t>
            </w:r>
            <w:r w:rsidRPr="00D94549">
              <w:rPr>
                <w:sz w:val="22"/>
                <w:szCs w:val="22"/>
              </w:rPr>
              <w:t>для</w:t>
            </w:r>
            <w:r w:rsidRPr="00D94549">
              <w:rPr>
                <w:sz w:val="22"/>
                <w:szCs w:val="22"/>
                <w:lang w:val="en-US"/>
              </w:rPr>
              <w:t xml:space="preserve"> FS-C5300DN/C5350DN</w:t>
            </w:r>
          </w:p>
        </w:tc>
        <w:tc>
          <w:tcPr>
            <w:tcW w:w="851" w:type="dxa"/>
            <w:shd w:val="clear" w:color="auto" w:fill="auto"/>
            <w:noWrap/>
            <w:vAlign w:val="center"/>
          </w:tcPr>
          <w:p w:rsidR="006A2A3D" w:rsidRPr="00D94549" w:rsidRDefault="006A2A3D" w:rsidP="00A2733B">
            <w:pPr>
              <w:jc w:val="center"/>
              <w:rPr>
                <w:sz w:val="22"/>
                <w:szCs w:val="22"/>
              </w:rPr>
            </w:pPr>
            <w:r w:rsidRPr="00D94549">
              <w:rPr>
                <w:sz w:val="22"/>
                <w:szCs w:val="22"/>
              </w:rPr>
              <w:t>1</w:t>
            </w:r>
          </w:p>
        </w:tc>
      </w:tr>
    </w:tbl>
    <w:p w:rsidR="006A2A3D" w:rsidRPr="006A2A3D" w:rsidRDefault="006A2A3D" w:rsidP="00F24894">
      <w:pPr>
        <w:pStyle w:val="a5"/>
        <w:widowControl w:val="0"/>
        <w:tabs>
          <w:tab w:val="num" w:pos="1800"/>
          <w:tab w:val="num" w:pos="3060"/>
        </w:tabs>
        <w:ind w:left="0"/>
        <w:jc w:val="both"/>
        <w:rPr>
          <w:b/>
        </w:rPr>
      </w:pPr>
      <w:bookmarkStart w:id="0" w:name="_GoBack"/>
      <w:bookmarkEnd w:id="0"/>
    </w:p>
    <w:sectPr w:rsidR="006A2A3D" w:rsidRPr="006A2A3D" w:rsidSect="00F2489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T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704EB"/>
    <w:multiLevelType w:val="hybridMultilevel"/>
    <w:tmpl w:val="94481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3D"/>
    <w:rsid w:val="00683E64"/>
    <w:rsid w:val="006A2A3D"/>
    <w:rsid w:val="00F2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2A3D"/>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6A2A3D"/>
    <w:rPr>
      <w:rFonts w:ascii="PragmaticaCTT" w:eastAsia="Times New Roman" w:hAnsi="PragmaticaCTT" w:cs="Times New Roman"/>
      <w:sz w:val="20"/>
      <w:szCs w:val="20"/>
      <w:lang w:val="x-none" w:eastAsia="x-none"/>
    </w:rPr>
  </w:style>
  <w:style w:type="paragraph" w:styleId="a5">
    <w:name w:val="List Paragraph"/>
    <w:basedOn w:val="a"/>
    <w:qFormat/>
    <w:rsid w:val="006A2A3D"/>
    <w:pPr>
      <w:suppressAutoHyphens/>
      <w:ind w:left="720"/>
      <w:contextualSpacing/>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2A3D"/>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6A2A3D"/>
    <w:rPr>
      <w:rFonts w:ascii="PragmaticaCTT" w:eastAsia="Times New Roman" w:hAnsi="PragmaticaCTT" w:cs="Times New Roman"/>
      <w:sz w:val="20"/>
      <w:szCs w:val="20"/>
      <w:lang w:val="x-none" w:eastAsia="x-none"/>
    </w:rPr>
  </w:style>
  <w:style w:type="paragraph" w:styleId="a5">
    <w:name w:val="List Paragraph"/>
    <w:basedOn w:val="a"/>
    <w:qFormat/>
    <w:rsid w:val="006A2A3D"/>
    <w:pPr>
      <w:suppressAutoHyphens/>
      <w:ind w:left="720"/>
      <w:contextualSpacing/>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Павел Владимирович Гринев</cp:lastModifiedBy>
  <cp:revision>2</cp:revision>
  <dcterms:created xsi:type="dcterms:W3CDTF">2013-09-30T10:26:00Z</dcterms:created>
  <dcterms:modified xsi:type="dcterms:W3CDTF">2013-10-01T03:46:00Z</dcterms:modified>
</cp:coreProperties>
</file>