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14" w:rsidRPr="00B268A6" w:rsidRDefault="00023D14" w:rsidP="00023D14">
      <w:pPr>
        <w:pStyle w:val="a5"/>
        <w:widowControl w:val="0"/>
        <w:tabs>
          <w:tab w:val="left" w:pos="1418"/>
        </w:tabs>
        <w:suppressAutoHyphens/>
        <w:rPr>
          <w:color w:val="000000"/>
          <w:szCs w:val="24"/>
        </w:rPr>
      </w:pPr>
      <w:r w:rsidRPr="00B268A6">
        <w:rPr>
          <w:color w:val="000000"/>
          <w:szCs w:val="24"/>
        </w:rPr>
        <w:t>ПРОЕКТ ДОГОВОРА</w:t>
      </w:r>
    </w:p>
    <w:p w:rsidR="00023D14" w:rsidRDefault="00023D14" w:rsidP="00023D14">
      <w:pPr>
        <w:widowControl w:val="0"/>
        <w:tabs>
          <w:tab w:val="left" w:pos="1418"/>
        </w:tabs>
        <w:suppressAutoHyphens/>
        <w:jc w:val="center"/>
        <w:rPr>
          <w:b/>
          <w:bCs/>
          <w:sz w:val="24"/>
          <w:szCs w:val="24"/>
        </w:rPr>
      </w:pPr>
      <w:r w:rsidRPr="00B268A6">
        <w:rPr>
          <w:b/>
          <w:bCs/>
          <w:color w:val="000000"/>
          <w:sz w:val="24"/>
          <w:szCs w:val="24"/>
        </w:rPr>
        <w:t xml:space="preserve">на </w:t>
      </w:r>
      <w:r w:rsidRPr="00B268A6">
        <w:rPr>
          <w:b/>
          <w:bCs/>
          <w:sz w:val="24"/>
          <w:szCs w:val="24"/>
        </w:rPr>
        <w:t xml:space="preserve">оказание </w:t>
      </w:r>
      <w:r>
        <w:rPr>
          <w:b/>
          <w:bCs/>
          <w:sz w:val="24"/>
          <w:szCs w:val="24"/>
        </w:rPr>
        <w:t xml:space="preserve">охранных </w:t>
      </w:r>
      <w:r w:rsidRPr="00B268A6">
        <w:rPr>
          <w:b/>
          <w:bCs/>
          <w:sz w:val="24"/>
          <w:szCs w:val="24"/>
        </w:rPr>
        <w:t xml:space="preserve">услуг </w:t>
      </w:r>
      <w:r>
        <w:rPr>
          <w:b/>
          <w:bCs/>
          <w:sz w:val="24"/>
          <w:szCs w:val="24"/>
        </w:rPr>
        <w:t>при транспортировке имущества</w:t>
      </w:r>
    </w:p>
    <w:p w:rsidR="00023D14" w:rsidRPr="00B268A6" w:rsidRDefault="00023D14" w:rsidP="00023D14">
      <w:pPr>
        <w:widowControl w:val="0"/>
        <w:tabs>
          <w:tab w:val="left" w:pos="1418"/>
        </w:tabs>
        <w:suppressAutoHyphens/>
        <w:jc w:val="center"/>
        <w:rPr>
          <w:b/>
          <w:bCs/>
          <w:color w:val="000000"/>
          <w:sz w:val="24"/>
          <w:szCs w:val="24"/>
        </w:rPr>
      </w:pPr>
    </w:p>
    <w:p w:rsidR="00023D14" w:rsidRPr="00B268A6" w:rsidRDefault="00023D14" w:rsidP="00023D14">
      <w:pPr>
        <w:widowControl w:val="0"/>
        <w:tabs>
          <w:tab w:val="left" w:pos="1418"/>
        </w:tabs>
        <w:suppressAutoHyphens/>
        <w:rPr>
          <w:color w:val="000000"/>
          <w:sz w:val="24"/>
          <w:szCs w:val="24"/>
        </w:rPr>
      </w:pPr>
      <w:r w:rsidRPr="00B268A6">
        <w:rPr>
          <w:color w:val="000000"/>
          <w:sz w:val="24"/>
          <w:szCs w:val="24"/>
        </w:rPr>
        <w:t>«___» ________________201</w:t>
      </w:r>
      <w:r w:rsidR="00054061">
        <w:rPr>
          <w:color w:val="000000"/>
          <w:sz w:val="24"/>
          <w:szCs w:val="24"/>
        </w:rPr>
        <w:t>5</w:t>
      </w:r>
      <w:r w:rsidRPr="00B268A6">
        <w:rPr>
          <w:color w:val="000000"/>
          <w:sz w:val="24"/>
          <w:szCs w:val="24"/>
        </w:rPr>
        <w:t xml:space="preserve"> г.     </w:t>
      </w:r>
      <w:r>
        <w:rPr>
          <w:color w:val="000000"/>
          <w:sz w:val="24"/>
          <w:szCs w:val="24"/>
        </w:rPr>
        <w:t xml:space="preserve">     </w:t>
      </w:r>
      <w:r w:rsidRPr="00B268A6">
        <w:rPr>
          <w:color w:val="000000"/>
          <w:sz w:val="24"/>
          <w:szCs w:val="24"/>
        </w:rPr>
        <w:t xml:space="preserve">                                                                       г. Оренбург</w:t>
      </w:r>
    </w:p>
    <w:p w:rsidR="00023D14" w:rsidRPr="00B268A6" w:rsidRDefault="00023D14" w:rsidP="00023D14">
      <w:pPr>
        <w:widowControl w:val="0"/>
        <w:tabs>
          <w:tab w:val="left" w:pos="1418"/>
        </w:tabs>
        <w:suppressAutoHyphens/>
        <w:rPr>
          <w:color w:val="000000"/>
          <w:sz w:val="24"/>
          <w:szCs w:val="24"/>
        </w:rPr>
      </w:pPr>
    </w:p>
    <w:p w:rsidR="00023D14" w:rsidRPr="00B268A6" w:rsidRDefault="00023D14" w:rsidP="00023D14">
      <w:pPr>
        <w:pStyle w:val="a3"/>
        <w:widowControl w:val="0"/>
        <w:tabs>
          <w:tab w:val="left" w:pos="1418"/>
        </w:tabs>
        <w:suppressAutoHyphens/>
        <w:ind w:firstLine="709"/>
        <w:rPr>
          <w:szCs w:val="24"/>
        </w:rPr>
      </w:pPr>
      <w:proofErr w:type="gramStart"/>
      <w:r w:rsidRPr="00B268A6">
        <w:rPr>
          <w:b/>
          <w:szCs w:val="24"/>
        </w:rPr>
        <w:t>____________________________________________________________ (наименование организации)</w:t>
      </w:r>
      <w:r w:rsidRPr="00B268A6">
        <w:rPr>
          <w:szCs w:val="24"/>
        </w:rPr>
        <w:t>, в лице _______________________________ (должность, Ф.И.О.), действующего на основании ______________________________ и лицензии №__________ от _______________ г., выданной УМВД России по Оренбургской области, в соответствии с Законом РФ «О частной детективной и охранной деятельности в РФ», именуемое в дальнейшем «</w:t>
      </w:r>
      <w:r w:rsidR="00F86B9A">
        <w:rPr>
          <w:szCs w:val="24"/>
        </w:rPr>
        <w:t>Исполнитель</w:t>
      </w:r>
      <w:r w:rsidRPr="00B268A6">
        <w:rPr>
          <w:szCs w:val="24"/>
        </w:rPr>
        <w:t xml:space="preserve">», с одной стороны и </w:t>
      </w:r>
      <w:r w:rsidRPr="00B268A6">
        <w:rPr>
          <w:b/>
          <w:bCs/>
          <w:szCs w:val="24"/>
        </w:rPr>
        <w:t>Открытое акционерное общество коммерческий банк «ОРЕНБУРГ»,</w:t>
      </w:r>
      <w:r w:rsidRPr="00B268A6">
        <w:rPr>
          <w:szCs w:val="24"/>
        </w:rPr>
        <w:t xml:space="preserve"> в лице </w:t>
      </w:r>
      <w:r w:rsidRPr="00B268A6">
        <w:rPr>
          <w:b/>
          <w:bCs/>
          <w:szCs w:val="24"/>
        </w:rPr>
        <w:t xml:space="preserve"> </w:t>
      </w:r>
      <w:r w:rsidR="00054061">
        <w:rPr>
          <w:b/>
          <w:bCs/>
          <w:szCs w:val="24"/>
        </w:rPr>
        <w:t>п</w:t>
      </w:r>
      <w:r w:rsidRPr="00B268A6">
        <w:rPr>
          <w:b/>
          <w:bCs/>
          <w:szCs w:val="24"/>
        </w:rPr>
        <w:t xml:space="preserve">редседателя </w:t>
      </w:r>
      <w:r>
        <w:rPr>
          <w:b/>
          <w:bCs/>
          <w:szCs w:val="24"/>
        </w:rPr>
        <w:t>п</w:t>
      </w:r>
      <w:r w:rsidRPr="00B268A6">
        <w:rPr>
          <w:b/>
          <w:bCs/>
          <w:szCs w:val="24"/>
        </w:rPr>
        <w:t>равления ОАО «БАНК ОРЕНБУРГ» Самойлова Ю.В.,</w:t>
      </w:r>
      <w:r w:rsidRPr="00B268A6">
        <w:rPr>
          <w:szCs w:val="24"/>
        </w:rPr>
        <w:t xml:space="preserve"> действующего на</w:t>
      </w:r>
      <w:proofErr w:type="gramEnd"/>
      <w:r w:rsidRPr="00B268A6">
        <w:rPr>
          <w:szCs w:val="24"/>
        </w:rPr>
        <w:t xml:space="preserve"> </w:t>
      </w:r>
      <w:proofErr w:type="gramStart"/>
      <w:r w:rsidRPr="00B268A6">
        <w:rPr>
          <w:szCs w:val="24"/>
        </w:rPr>
        <w:t>основании</w:t>
      </w:r>
      <w:proofErr w:type="gramEnd"/>
      <w:r w:rsidRPr="00B268A6">
        <w:rPr>
          <w:szCs w:val="24"/>
        </w:rPr>
        <w:t xml:space="preserve"> Устава, именуемое в дальнейшем «</w:t>
      </w:r>
      <w:r w:rsidR="00F86B9A">
        <w:rPr>
          <w:szCs w:val="24"/>
        </w:rPr>
        <w:t>Заказчик</w:t>
      </w:r>
      <w:r w:rsidRPr="00B268A6">
        <w:rPr>
          <w:szCs w:val="24"/>
        </w:rPr>
        <w:t>», с другой стороны, именуемые в дальнейшем «Стороны».</w:t>
      </w:r>
    </w:p>
    <w:p w:rsidR="00023D14" w:rsidRPr="00B268A6" w:rsidRDefault="00023D14" w:rsidP="00023D14">
      <w:pPr>
        <w:pStyle w:val="a3"/>
        <w:widowControl w:val="0"/>
        <w:tabs>
          <w:tab w:val="left" w:pos="1418"/>
        </w:tabs>
        <w:suppressAutoHyphens/>
        <w:ind w:firstLine="709"/>
        <w:rPr>
          <w:szCs w:val="24"/>
        </w:rPr>
      </w:pPr>
      <w:r w:rsidRPr="00B268A6">
        <w:rPr>
          <w:szCs w:val="24"/>
        </w:rPr>
        <w:t>Принимая во внимание, что в соответствии с Протоколом подведения итогов запроса предложений № ________________________ от «___»_________ 201</w:t>
      </w:r>
      <w:r w:rsidR="00054061">
        <w:rPr>
          <w:szCs w:val="24"/>
        </w:rPr>
        <w:t>5</w:t>
      </w:r>
      <w:r w:rsidRPr="00B268A6">
        <w:rPr>
          <w:szCs w:val="24"/>
        </w:rPr>
        <w:t>г. участник стал победителем (подал единственную заявку) запроса предложений, Стороны заключили настоящий Договор (далее «Договор») о нижеследующем:</w:t>
      </w:r>
    </w:p>
    <w:p w:rsidR="00023D14" w:rsidRPr="00B268A6" w:rsidRDefault="00023D14" w:rsidP="00023D14">
      <w:pPr>
        <w:pStyle w:val="FR2"/>
        <w:tabs>
          <w:tab w:val="left" w:pos="1418"/>
        </w:tabs>
        <w:spacing w:before="0" w:line="240" w:lineRule="auto"/>
        <w:ind w:left="0" w:firstLine="720"/>
        <w:jc w:val="both"/>
        <w:rPr>
          <w:rFonts w:ascii="Times New Roman" w:hAnsi="Times New Roman"/>
          <w:sz w:val="24"/>
          <w:szCs w:val="24"/>
        </w:rPr>
      </w:pPr>
    </w:p>
    <w:p w:rsidR="00023D14" w:rsidRPr="00023D14" w:rsidRDefault="00023D14" w:rsidP="00023D14">
      <w:pPr>
        <w:pStyle w:val="a3"/>
        <w:numPr>
          <w:ilvl w:val="0"/>
          <w:numId w:val="1"/>
        </w:numPr>
        <w:tabs>
          <w:tab w:val="left" w:pos="1418"/>
        </w:tabs>
        <w:jc w:val="center"/>
        <w:rPr>
          <w:b/>
          <w:caps/>
          <w:szCs w:val="24"/>
        </w:rPr>
      </w:pPr>
      <w:r w:rsidRPr="00023D14">
        <w:rPr>
          <w:b/>
          <w:caps/>
          <w:szCs w:val="24"/>
        </w:rPr>
        <w:t>Общие положения</w:t>
      </w:r>
    </w:p>
    <w:p w:rsidR="00023D14" w:rsidRPr="00023D14" w:rsidRDefault="00023D14" w:rsidP="00CB7FC1">
      <w:pPr>
        <w:pStyle w:val="a7"/>
        <w:numPr>
          <w:ilvl w:val="1"/>
          <w:numId w:val="1"/>
        </w:numPr>
        <w:ind w:left="0" w:firstLine="284"/>
        <w:rPr>
          <w:sz w:val="24"/>
          <w:szCs w:val="24"/>
        </w:rPr>
      </w:pPr>
      <w:r w:rsidRPr="00023D14">
        <w:rPr>
          <w:sz w:val="24"/>
          <w:szCs w:val="24"/>
        </w:rPr>
        <w:t xml:space="preserve">Исполнитель обязуется оказать услуги </w:t>
      </w:r>
      <w:proofErr w:type="gramStart"/>
      <w:r w:rsidRPr="00023D14">
        <w:rPr>
          <w:sz w:val="24"/>
          <w:szCs w:val="24"/>
        </w:rPr>
        <w:t>по</w:t>
      </w:r>
      <w:proofErr w:type="gramEnd"/>
      <w:r w:rsidRPr="00023D14">
        <w:rPr>
          <w:sz w:val="24"/>
          <w:szCs w:val="24"/>
        </w:rPr>
        <w:t>:</w:t>
      </w:r>
    </w:p>
    <w:p w:rsidR="00023D14" w:rsidRPr="00023D14" w:rsidRDefault="00023D14" w:rsidP="00CB7FC1">
      <w:pPr>
        <w:pStyle w:val="a7"/>
        <w:numPr>
          <w:ilvl w:val="2"/>
          <w:numId w:val="1"/>
        </w:numPr>
        <w:tabs>
          <w:tab w:val="left" w:pos="993"/>
        </w:tabs>
        <w:ind w:left="0" w:firstLine="284"/>
        <w:jc w:val="both"/>
        <w:rPr>
          <w:sz w:val="24"/>
          <w:szCs w:val="24"/>
        </w:rPr>
      </w:pPr>
      <w:r w:rsidRPr="00023D14">
        <w:rPr>
          <w:sz w:val="24"/>
          <w:szCs w:val="24"/>
        </w:rPr>
        <w:t xml:space="preserve">вооруженной охране имущества (в </w:t>
      </w:r>
      <w:proofErr w:type="spellStart"/>
      <w:r w:rsidRPr="00023D14">
        <w:rPr>
          <w:sz w:val="24"/>
          <w:szCs w:val="24"/>
        </w:rPr>
        <w:t>т.ч</w:t>
      </w:r>
      <w:proofErr w:type="spellEnd"/>
      <w:r w:rsidRPr="00023D14">
        <w:rPr>
          <w:sz w:val="24"/>
          <w:szCs w:val="24"/>
        </w:rPr>
        <w:t>. денежных средств, ценных бумаг и документов) Заказчика, перевозимого уполномоченными сотрудниками Заказчика, без материальной ответственности, при его транспортировке в пределах Российской Федерации.</w:t>
      </w:r>
    </w:p>
    <w:p w:rsidR="00023D14" w:rsidRPr="00023D14" w:rsidRDefault="00023D14" w:rsidP="00CB7FC1">
      <w:pPr>
        <w:pStyle w:val="a7"/>
        <w:numPr>
          <w:ilvl w:val="2"/>
          <w:numId w:val="1"/>
        </w:numPr>
        <w:tabs>
          <w:tab w:val="left" w:pos="993"/>
        </w:tabs>
        <w:ind w:left="0" w:firstLine="284"/>
        <w:jc w:val="both"/>
        <w:rPr>
          <w:sz w:val="24"/>
          <w:szCs w:val="24"/>
        </w:rPr>
      </w:pPr>
      <w:r w:rsidRPr="00023D14">
        <w:rPr>
          <w:sz w:val="24"/>
          <w:szCs w:val="24"/>
        </w:rPr>
        <w:t xml:space="preserve">консультированию </w:t>
      </w:r>
      <w:r w:rsidR="00ED65D2">
        <w:rPr>
          <w:sz w:val="24"/>
          <w:szCs w:val="24"/>
        </w:rPr>
        <w:t>Заказчика</w:t>
      </w:r>
      <w:r w:rsidRPr="00023D14">
        <w:rPr>
          <w:sz w:val="24"/>
          <w:szCs w:val="24"/>
        </w:rPr>
        <w:t xml:space="preserve"> и подготовке рекомендаций по вопросам правомерной защиты от противоправных посягательств, а Заказчик обязуется принять и оплатить эти услуги.</w:t>
      </w:r>
    </w:p>
    <w:p w:rsidR="00023D14" w:rsidRPr="00023D14" w:rsidRDefault="00023D14" w:rsidP="00CB7FC1">
      <w:pPr>
        <w:pStyle w:val="a7"/>
        <w:ind w:left="0" w:firstLine="284"/>
        <w:rPr>
          <w:sz w:val="24"/>
          <w:szCs w:val="24"/>
        </w:rPr>
      </w:pPr>
    </w:p>
    <w:p w:rsidR="00023D14" w:rsidRPr="00023D14" w:rsidRDefault="00023D14" w:rsidP="00CB7FC1">
      <w:pPr>
        <w:pStyle w:val="a7"/>
        <w:numPr>
          <w:ilvl w:val="0"/>
          <w:numId w:val="1"/>
        </w:numPr>
        <w:ind w:left="0" w:firstLine="284"/>
        <w:jc w:val="center"/>
        <w:rPr>
          <w:b/>
          <w:sz w:val="24"/>
          <w:szCs w:val="24"/>
        </w:rPr>
      </w:pPr>
      <w:r w:rsidRPr="00023D14">
        <w:rPr>
          <w:b/>
          <w:sz w:val="24"/>
          <w:szCs w:val="24"/>
        </w:rPr>
        <w:t>ОСНОВНЫЕ ПОНЯТИЯ, ИСПОЛЬЗУЕМЫЕ В  ДОГОВОРЕ</w:t>
      </w:r>
    </w:p>
    <w:p w:rsidR="00023D14" w:rsidRPr="00023D14" w:rsidRDefault="00023D14" w:rsidP="00CB7FC1">
      <w:pPr>
        <w:ind w:firstLine="284"/>
        <w:jc w:val="both"/>
        <w:rPr>
          <w:b/>
          <w:sz w:val="24"/>
          <w:szCs w:val="24"/>
        </w:rPr>
      </w:pPr>
    </w:p>
    <w:p w:rsidR="00023D14" w:rsidRDefault="00023D14" w:rsidP="00CB7FC1">
      <w:pPr>
        <w:pStyle w:val="a7"/>
        <w:numPr>
          <w:ilvl w:val="1"/>
          <w:numId w:val="1"/>
        </w:numPr>
        <w:ind w:left="0" w:firstLine="284"/>
        <w:jc w:val="both"/>
        <w:rPr>
          <w:sz w:val="24"/>
          <w:szCs w:val="24"/>
        </w:rPr>
      </w:pPr>
      <w:r w:rsidRPr="00CB7FC1">
        <w:rPr>
          <w:sz w:val="24"/>
          <w:szCs w:val="24"/>
        </w:rPr>
        <w:t>Охрана – осуществляемый Исполнителем, в пределах предоставляемых ему законом и лицензией прав, комплекс мероприятий в целях защиты имущества Заказчика при его транспортировке от противоправных посягательств.</w:t>
      </w:r>
    </w:p>
    <w:p w:rsidR="00CB7FC1" w:rsidRDefault="00CB7FC1" w:rsidP="00CB7FC1">
      <w:pPr>
        <w:pStyle w:val="a7"/>
        <w:ind w:left="0" w:firstLine="284"/>
        <w:jc w:val="both"/>
        <w:rPr>
          <w:sz w:val="24"/>
          <w:szCs w:val="24"/>
        </w:rPr>
      </w:pPr>
    </w:p>
    <w:p w:rsidR="00CB7FC1" w:rsidRPr="00CB7FC1" w:rsidRDefault="00CB7FC1" w:rsidP="00CB7FC1">
      <w:pPr>
        <w:pStyle w:val="a7"/>
        <w:numPr>
          <w:ilvl w:val="0"/>
          <w:numId w:val="1"/>
        </w:numPr>
        <w:jc w:val="center"/>
        <w:rPr>
          <w:b/>
          <w:sz w:val="24"/>
          <w:szCs w:val="24"/>
        </w:rPr>
      </w:pPr>
      <w:r w:rsidRPr="00CB7FC1">
        <w:rPr>
          <w:b/>
          <w:sz w:val="24"/>
          <w:szCs w:val="24"/>
        </w:rPr>
        <w:t>ОБЩИЕ ПОЛОЖЕНИЯ</w:t>
      </w:r>
    </w:p>
    <w:p w:rsidR="00CB7FC1" w:rsidRDefault="00CB7FC1" w:rsidP="00CB7FC1">
      <w:pPr>
        <w:pStyle w:val="a7"/>
        <w:ind w:left="0" w:firstLine="284"/>
        <w:jc w:val="both"/>
        <w:rPr>
          <w:sz w:val="24"/>
          <w:szCs w:val="24"/>
        </w:rPr>
      </w:pPr>
      <w:r w:rsidRPr="00DA55AD">
        <w:rPr>
          <w:b/>
          <w:sz w:val="24"/>
          <w:szCs w:val="24"/>
        </w:rPr>
        <w:t>3.1</w:t>
      </w:r>
      <w:proofErr w:type="gramStart"/>
      <w:r>
        <w:rPr>
          <w:sz w:val="24"/>
          <w:szCs w:val="24"/>
        </w:rPr>
        <w:t xml:space="preserve">  В</w:t>
      </w:r>
      <w:proofErr w:type="gramEnd"/>
      <w:r>
        <w:rPr>
          <w:sz w:val="24"/>
          <w:szCs w:val="24"/>
        </w:rPr>
        <w:t xml:space="preserve"> целях охраны Исполнитель может использовать технические и иные средства, не причиняющие вреда жизни и здоровью граждан и окружающей среде, средства радио- и телефонной связи, а также оружие и специальные средства, разрешенные к использованию при осуществлении негосударственной (частной) охранной</w:t>
      </w:r>
      <w:r>
        <w:rPr>
          <w:sz w:val="24"/>
          <w:szCs w:val="24"/>
        </w:rPr>
        <w:tab/>
        <w:t xml:space="preserve"> деятельности.</w:t>
      </w:r>
    </w:p>
    <w:p w:rsidR="00CB7FC1" w:rsidRDefault="00CB7FC1" w:rsidP="00CB7FC1">
      <w:pPr>
        <w:pStyle w:val="a7"/>
        <w:ind w:left="0" w:firstLine="284"/>
        <w:jc w:val="both"/>
        <w:rPr>
          <w:sz w:val="24"/>
          <w:szCs w:val="24"/>
        </w:rPr>
      </w:pPr>
      <w:r>
        <w:rPr>
          <w:sz w:val="24"/>
          <w:szCs w:val="24"/>
        </w:rPr>
        <w:t>Виды и количество, используемых Исполнителем при охране имущества служебного оружия и специальных средств, а также режим их использования определяются в согласованной с Заказчиком инструкции по охране имущества при транспортировке (да</w:t>
      </w:r>
      <w:r w:rsidR="000C78D2">
        <w:rPr>
          <w:sz w:val="24"/>
          <w:szCs w:val="24"/>
        </w:rPr>
        <w:t xml:space="preserve">лее именуемое </w:t>
      </w:r>
      <w:proofErr w:type="gramStart"/>
      <w:r w:rsidR="000C78D2">
        <w:rPr>
          <w:sz w:val="24"/>
          <w:szCs w:val="24"/>
        </w:rPr>
        <w:t>–</w:t>
      </w:r>
      <w:r w:rsidR="00054061">
        <w:rPr>
          <w:sz w:val="24"/>
          <w:szCs w:val="24"/>
        </w:rPr>
        <w:t>И</w:t>
      </w:r>
      <w:proofErr w:type="gramEnd"/>
      <w:r w:rsidR="00054061">
        <w:rPr>
          <w:sz w:val="24"/>
          <w:szCs w:val="24"/>
        </w:rPr>
        <w:t>нструкция по охране)</w:t>
      </w:r>
      <w:r>
        <w:rPr>
          <w:sz w:val="24"/>
          <w:szCs w:val="24"/>
        </w:rPr>
        <w:t>.</w:t>
      </w:r>
    </w:p>
    <w:p w:rsidR="00CB7FC1" w:rsidRDefault="00CB7FC1" w:rsidP="00CB7FC1">
      <w:pPr>
        <w:pStyle w:val="a7"/>
        <w:ind w:left="0" w:firstLine="284"/>
        <w:jc w:val="both"/>
        <w:rPr>
          <w:sz w:val="24"/>
          <w:szCs w:val="24"/>
        </w:rPr>
      </w:pPr>
      <w:r w:rsidRPr="00DA55AD">
        <w:rPr>
          <w:b/>
          <w:sz w:val="24"/>
          <w:szCs w:val="24"/>
        </w:rPr>
        <w:t>3.2</w:t>
      </w:r>
      <w:r>
        <w:rPr>
          <w:sz w:val="24"/>
          <w:szCs w:val="24"/>
        </w:rPr>
        <w:t xml:space="preserve"> Охрана имущества Заказчика при транспортировке осуществляется путем сопровождения вооруженным нарядом охраны уполномоченных сотрудников Заказчика.</w:t>
      </w:r>
    </w:p>
    <w:p w:rsidR="00CB7FC1" w:rsidRDefault="00CB7FC1" w:rsidP="00CB7FC1">
      <w:pPr>
        <w:pStyle w:val="a7"/>
        <w:ind w:left="0" w:firstLine="284"/>
        <w:jc w:val="both"/>
        <w:rPr>
          <w:sz w:val="24"/>
          <w:szCs w:val="24"/>
        </w:rPr>
      </w:pPr>
      <w:r w:rsidRPr="00DA55AD">
        <w:rPr>
          <w:b/>
          <w:sz w:val="24"/>
          <w:szCs w:val="24"/>
        </w:rPr>
        <w:t>3.3</w:t>
      </w:r>
      <w:r>
        <w:rPr>
          <w:sz w:val="24"/>
          <w:szCs w:val="24"/>
        </w:rPr>
        <w:t xml:space="preserve"> Услуги охраны осуществляются на бронированном автомобиле Исполнителя.</w:t>
      </w:r>
    </w:p>
    <w:p w:rsidR="00CB7FC1" w:rsidRDefault="00CB7FC1" w:rsidP="00CB7FC1">
      <w:pPr>
        <w:pStyle w:val="a7"/>
        <w:ind w:left="0" w:firstLine="284"/>
        <w:jc w:val="both"/>
        <w:rPr>
          <w:sz w:val="24"/>
          <w:szCs w:val="24"/>
        </w:rPr>
      </w:pPr>
      <w:r w:rsidRPr="00DA55AD">
        <w:rPr>
          <w:b/>
          <w:sz w:val="24"/>
          <w:szCs w:val="24"/>
        </w:rPr>
        <w:t>3.4</w:t>
      </w:r>
      <w:r>
        <w:rPr>
          <w:sz w:val="24"/>
          <w:szCs w:val="24"/>
        </w:rPr>
        <w:t xml:space="preserve">  Маршруты движения до указанных Заказчиком пунктов назначения выбираются Исполнителем.</w:t>
      </w:r>
    </w:p>
    <w:p w:rsidR="00CB7FC1" w:rsidRDefault="00CB7FC1" w:rsidP="00CB7FC1">
      <w:pPr>
        <w:pStyle w:val="a7"/>
        <w:ind w:left="0" w:firstLine="284"/>
        <w:jc w:val="both"/>
        <w:rPr>
          <w:sz w:val="24"/>
          <w:szCs w:val="24"/>
        </w:rPr>
      </w:pPr>
      <w:r w:rsidRPr="00DA55AD">
        <w:rPr>
          <w:b/>
          <w:sz w:val="24"/>
          <w:szCs w:val="24"/>
        </w:rPr>
        <w:t>3.5</w:t>
      </w:r>
      <w:r>
        <w:rPr>
          <w:sz w:val="24"/>
          <w:szCs w:val="24"/>
        </w:rPr>
        <w:t xml:space="preserve"> Перечень и виды Исполнителем мероприятий по охране имущества Заказчика при его транспортировке, указываются в Инструкции по охране.</w:t>
      </w:r>
    </w:p>
    <w:p w:rsidR="00CB7FC1" w:rsidRPr="00CB7FC1" w:rsidRDefault="00CB7FC1" w:rsidP="00CB7FC1">
      <w:pPr>
        <w:pStyle w:val="a7"/>
        <w:ind w:left="0" w:firstLine="284"/>
        <w:jc w:val="both"/>
        <w:rPr>
          <w:sz w:val="24"/>
          <w:szCs w:val="24"/>
        </w:rPr>
      </w:pPr>
      <w:r w:rsidRPr="00DA55AD">
        <w:rPr>
          <w:b/>
          <w:sz w:val="24"/>
          <w:szCs w:val="24"/>
        </w:rPr>
        <w:lastRenderedPageBreak/>
        <w:t>3.6</w:t>
      </w:r>
      <w:r>
        <w:rPr>
          <w:sz w:val="24"/>
          <w:szCs w:val="24"/>
        </w:rPr>
        <w:t xml:space="preserve"> Услуги по подготовке рекомендаций по вопросам правомерной защиты от противоправных посягательств, оказываются Исполнителем на условиях и в порядке,</w:t>
      </w:r>
      <w:r w:rsidR="00F86B9A">
        <w:rPr>
          <w:sz w:val="24"/>
          <w:szCs w:val="24"/>
        </w:rPr>
        <w:t xml:space="preserve"> определенных письменным дополнительным соглашением Сторон, которое заключается в каждом случае отдельно по письменной заявке Заказчика. </w:t>
      </w:r>
    </w:p>
    <w:p w:rsidR="00CB7FC1" w:rsidRDefault="00F86B9A" w:rsidP="00F86B9A">
      <w:pPr>
        <w:ind w:firstLine="284"/>
        <w:jc w:val="both"/>
        <w:rPr>
          <w:sz w:val="24"/>
          <w:szCs w:val="24"/>
        </w:rPr>
      </w:pPr>
      <w:r w:rsidRPr="00DA55AD">
        <w:rPr>
          <w:b/>
          <w:sz w:val="24"/>
          <w:szCs w:val="24"/>
        </w:rPr>
        <w:t>3.7</w:t>
      </w:r>
      <w:proofErr w:type="gramStart"/>
      <w:r>
        <w:rPr>
          <w:sz w:val="24"/>
          <w:szCs w:val="24"/>
        </w:rPr>
        <w:t xml:space="preserve">  П</w:t>
      </w:r>
      <w:proofErr w:type="gramEnd"/>
      <w:r>
        <w:rPr>
          <w:sz w:val="24"/>
          <w:szCs w:val="24"/>
        </w:rPr>
        <w:t xml:space="preserve">ри оказании услуг по охране имущества при транспортировке Исполнитель реализует предоставленное ему законом право, оказывать содействие правоохранительным органам в обеспечении  правопорядка. </w:t>
      </w:r>
    </w:p>
    <w:p w:rsidR="00F86B9A" w:rsidRDefault="00F86B9A" w:rsidP="00F86B9A">
      <w:pPr>
        <w:ind w:firstLine="284"/>
        <w:jc w:val="both"/>
        <w:rPr>
          <w:sz w:val="24"/>
          <w:szCs w:val="24"/>
        </w:rPr>
      </w:pPr>
    </w:p>
    <w:p w:rsidR="00F86B9A" w:rsidRPr="00F86B9A" w:rsidRDefault="00F86B9A" w:rsidP="00F86B9A">
      <w:pPr>
        <w:pStyle w:val="a7"/>
        <w:numPr>
          <w:ilvl w:val="0"/>
          <w:numId w:val="1"/>
        </w:numPr>
        <w:jc w:val="center"/>
        <w:rPr>
          <w:b/>
          <w:sz w:val="24"/>
          <w:szCs w:val="24"/>
        </w:rPr>
      </w:pPr>
      <w:r w:rsidRPr="00F86B9A">
        <w:rPr>
          <w:b/>
          <w:sz w:val="24"/>
          <w:szCs w:val="24"/>
        </w:rPr>
        <w:t>ОБЯЗАННОСТИ СТОРОН</w:t>
      </w:r>
    </w:p>
    <w:p w:rsidR="00F86B9A" w:rsidRDefault="00F86B9A" w:rsidP="00F86B9A">
      <w:pPr>
        <w:jc w:val="center"/>
        <w:rPr>
          <w:sz w:val="24"/>
          <w:szCs w:val="24"/>
        </w:rPr>
      </w:pPr>
    </w:p>
    <w:p w:rsidR="00F86B9A" w:rsidRPr="00D41A77" w:rsidRDefault="00F86B9A" w:rsidP="00F86B9A">
      <w:pPr>
        <w:pStyle w:val="a7"/>
        <w:numPr>
          <w:ilvl w:val="1"/>
          <w:numId w:val="1"/>
        </w:numPr>
        <w:tabs>
          <w:tab w:val="left" w:pos="1134"/>
        </w:tabs>
        <w:ind w:left="0" w:firstLine="426"/>
        <w:jc w:val="both"/>
        <w:rPr>
          <w:b/>
          <w:sz w:val="24"/>
          <w:szCs w:val="24"/>
        </w:rPr>
      </w:pPr>
      <w:r w:rsidRPr="00D41A77">
        <w:rPr>
          <w:b/>
          <w:sz w:val="24"/>
          <w:szCs w:val="24"/>
        </w:rPr>
        <w:t>Исполнитель обязуется:</w:t>
      </w:r>
    </w:p>
    <w:p w:rsidR="00F86B9A" w:rsidRDefault="00F86B9A" w:rsidP="00F86B9A">
      <w:pPr>
        <w:pStyle w:val="a7"/>
        <w:numPr>
          <w:ilvl w:val="2"/>
          <w:numId w:val="1"/>
        </w:numPr>
        <w:tabs>
          <w:tab w:val="left" w:pos="1134"/>
        </w:tabs>
        <w:ind w:left="0" w:firstLine="426"/>
        <w:jc w:val="both"/>
        <w:rPr>
          <w:sz w:val="24"/>
          <w:szCs w:val="24"/>
        </w:rPr>
      </w:pPr>
      <w:r>
        <w:rPr>
          <w:sz w:val="24"/>
          <w:szCs w:val="24"/>
        </w:rPr>
        <w:t>Используя представленное ему право на оказание охранных услуг, имеющиеся в его распоряжении оружие, спецсредства и возможности обеспечить в установленные настоящим Договором сроки проведение согласованных сторонами  охранных мероприятий с целью предупреждения и пресечения противоправных действий со стороны лиц, посягающих на охраняемое имущество (денежные средства) Заказчика при его транспортировке.</w:t>
      </w:r>
    </w:p>
    <w:p w:rsidR="00F86B9A" w:rsidRDefault="00F86B9A" w:rsidP="00F86B9A">
      <w:pPr>
        <w:pStyle w:val="a7"/>
        <w:numPr>
          <w:ilvl w:val="2"/>
          <w:numId w:val="1"/>
        </w:numPr>
        <w:tabs>
          <w:tab w:val="left" w:pos="993"/>
        </w:tabs>
        <w:ind w:left="0" w:firstLine="426"/>
        <w:jc w:val="both"/>
        <w:rPr>
          <w:sz w:val="24"/>
          <w:szCs w:val="24"/>
        </w:rPr>
      </w:pPr>
      <w:r>
        <w:rPr>
          <w:sz w:val="24"/>
          <w:szCs w:val="24"/>
        </w:rPr>
        <w:t xml:space="preserve"> Выделять для сопровождения сотрудников Заказчика перевозящего ценности вооруженный наряд охраны на исправном автомобиле</w:t>
      </w:r>
      <w:r w:rsidR="00054061">
        <w:rPr>
          <w:sz w:val="24"/>
          <w:szCs w:val="24"/>
        </w:rPr>
        <w:t>, в соответствии с Инструкцией</w:t>
      </w:r>
      <w:r>
        <w:rPr>
          <w:sz w:val="24"/>
          <w:szCs w:val="24"/>
        </w:rPr>
        <w:t>.</w:t>
      </w:r>
    </w:p>
    <w:p w:rsidR="00F86B9A" w:rsidRDefault="00F86B9A" w:rsidP="00F86B9A">
      <w:pPr>
        <w:pStyle w:val="a7"/>
        <w:numPr>
          <w:ilvl w:val="2"/>
          <w:numId w:val="1"/>
        </w:numPr>
        <w:tabs>
          <w:tab w:val="left" w:pos="993"/>
        </w:tabs>
        <w:ind w:left="0" w:firstLine="426"/>
        <w:jc w:val="both"/>
        <w:rPr>
          <w:sz w:val="24"/>
          <w:szCs w:val="24"/>
        </w:rPr>
      </w:pPr>
      <w:r>
        <w:rPr>
          <w:sz w:val="24"/>
          <w:szCs w:val="24"/>
        </w:rPr>
        <w:t>Своевременно преступить к исполнению договорных обязательств согласно заявке Заказчика.</w:t>
      </w:r>
    </w:p>
    <w:p w:rsidR="00F86B9A" w:rsidRDefault="00F86B9A" w:rsidP="00F86B9A">
      <w:pPr>
        <w:pStyle w:val="a7"/>
        <w:numPr>
          <w:ilvl w:val="2"/>
          <w:numId w:val="1"/>
        </w:numPr>
        <w:tabs>
          <w:tab w:val="left" w:pos="993"/>
        </w:tabs>
        <w:ind w:left="0" w:firstLine="426"/>
        <w:jc w:val="both"/>
        <w:rPr>
          <w:sz w:val="24"/>
          <w:szCs w:val="24"/>
        </w:rPr>
      </w:pPr>
      <w:r>
        <w:rPr>
          <w:sz w:val="24"/>
          <w:szCs w:val="24"/>
        </w:rPr>
        <w:t xml:space="preserve">По письменной заявке Заказчика и на основании дополнительного соглашения оказывать услуги по консультированию Заказчика и подготовке </w:t>
      </w:r>
      <w:r w:rsidR="003271FE">
        <w:rPr>
          <w:sz w:val="24"/>
          <w:szCs w:val="24"/>
        </w:rPr>
        <w:t>рекомендаций по вопросам правомерной защиты от противоправных посягательств.</w:t>
      </w:r>
    </w:p>
    <w:p w:rsidR="00D41A77" w:rsidRDefault="00D41A77" w:rsidP="00F86B9A">
      <w:pPr>
        <w:pStyle w:val="a7"/>
        <w:numPr>
          <w:ilvl w:val="2"/>
          <w:numId w:val="1"/>
        </w:numPr>
        <w:tabs>
          <w:tab w:val="left" w:pos="993"/>
        </w:tabs>
        <w:ind w:left="0" w:firstLine="426"/>
        <w:jc w:val="both"/>
        <w:rPr>
          <w:sz w:val="24"/>
          <w:szCs w:val="24"/>
        </w:rPr>
      </w:pPr>
      <w:r>
        <w:rPr>
          <w:sz w:val="24"/>
          <w:szCs w:val="24"/>
        </w:rPr>
        <w:t xml:space="preserve">Ставить в известность Заказчика обо всех </w:t>
      </w:r>
      <w:proofErr w:type="gramStart"/>
      <w:r>
        <w:rPr>
          <w:sz w:val="24"/>
          <w:szCs w:val="24"/>
        </w:rPr>
        <w:t>обстоятельствах</w:t>
      </w:r>
      <w:proofErr w:type="gramEnd"/>
      <w:r>
        <w:rPr>
          <w:sz w:val="24"/>
          <w:szCs w:val="24"/>
        </w:rPr>
        <w:t xml:space="preserve"> которые могут отрицательно повлиять на качество услуг Исполнителя по настоящему договору.</w:t>
      </w:r>
    </w:p>
    <w:p w:rsidR="00D41A77" w:rsidRDefault="00D41A77" w:rsidP="00F86B9A">
      <w:pPr>
        <w:pStyle w:val="a7"/>
        <w:numPr>
          <w:ilvl w:val="2"/>
          <w:numId w:val="1"/>
        </w:numPr>
        <w:tabs>
          <w:tab w:val="left" w:pos="993"/>
        </w:tabs>
        <w:ind w:left="0" w:firstLine="426"/>
        <w:jc w:val="both"/>
        <w:rPr>
          <w:sz w:val="24"/>
          <w:szCs w:val="24"/>
        </w:rPr>
      </w:pPr>
      <w:r>
        <w:rPr>
          <w:sz w:val="24"/>
          <w:szCs w:val="24"/>
        </w:rPr>
        <w:t xml:space="preserve">Своевременно информировать Заказчика </w:t>
      </w:r>
      <w:proofErr w:type="gramStart"/>
      <w:r>
        <w:rPr>
          <w:sz w:val="24"/>
          <w:szCs w:val="24"/>
        </w:rPr>
        <w:t>о</w:t>
      </w:r>
      <w:proofErr w:type="gramEnd"/>
      <w:r>
        <w:rPr>
          <w:sz w:val="24"/>
          <w:szCs w:val="24"/>
        </w:rPr>
        <w:t xml:space="preserve"> всех фактах посягательств на охраняемую собственность Заказчика, ставшие известными Исполнителю и выявленные охраной обстоятельства, которые могут способствовать хищению (утрате) охраняемого имущества Заказчика.</w:t>
      </w:r>
    </w:p>
    <w:p w:rsidR="00D41A77" w:rsidRDefault="00D41A77" w:rsidP="00F86B9A">
      <w:pPr>
        <w:pStyle w:val="a7"/>
        <w:numPr>
          <w:ilvl w:val="2"/>
          <w:numId w:val="1"/>
        </w:numPr>
        <w:tabs>
          <w:tab w:val="left" w:pos="993"/>
        </w:tabs>
        <w:ind w:left="0" w:firstLine="426"/>
        <w:jc w:val="both"/>
        <w:rPr>
          <w:sz w:val="24"/>
          <w:szCs w:val="24"/>
        </w:rPr>
      </w:pPr>
      <w:r>
        <w:rPr>
          <w:sz w:val="24"/>
          <w:szCs w:val="24"/>
        </w:rPr>
        <w:t xml:space="preserve">Ежемесячно предоставлять Заказчику счет и акт выполненных работ не позднее 3 числа месяца, следующего за </w:t>
      </w:r>
      <w:proofErr w:type="gramStart"/>
      <w:r>
        <w:rPr>
          <w:sz w:val="24"/>
          <w:szCs w:val="24"/>
        </w:rPr>
        <w:t>отчетным</w:t>
      </w:r>
      <w:proofErr w:type="gramEnd"/>
      <w:r>
        <w:rPr>
          <w:sz w:val="24"/>
          <w:szCs w:val="24"/>
        </w:rPr>
        <w:t>.</w:t>
      </w:r>
    </w:p>
    <w:p w:rsidR="00D41A77" w:rsidRPr="00D41A77" w:rsidRDefault="00D41A77" w:rsidP="00D41A77">
      <w:pPr>
        <w:tabs>
          <w:tab w:val="left" w:pos="993"/>
        </w:tabs>
        <w:jc w:val="both"/>
        <w:rPr>
          <w:sz w:val="24"/>
          <w:szCs w:val="24"/>
        </w:rPr>
      </w:pPr>
    </w:p>
    <w:p w:rsidR="00D41A77" w:rsidRDefault="00D41A77" w:rsidP="00D41A77">
      <w:pPr>
        <w:pStyle w:val="a7"/>
        <w:numPr>
          <w:ilvl w:val="1"/>
          <w:numId w:val="1"/>
        </w:numPr>
        <w:tabs>
          <w:tab w:val="left" w:pos="993"/>
        </w:tabs>
        <w:jc w:val="both"/>
        <w:rPr>
          <w:b/>
          <w:sz w:val="24"/>
          <w:szCs w:val="24"/>
        </w:rPr>
      </w:pPr>
      <w:r w:rsidRPr="00D41A77">
        <w:rPr>
          <w:b/>
          <w:sz w:val="24"/>
          <w:szCs w:val="24"/>
        </w:rPr>
        <w:t>Заказчик обязуется:</w:t>
      </w:r>
    </w:p>
    <w:p w:rsidR="00D41A77" w:rsidRPr="00D41A77" w:rsidRDefault="00D41A77" w:rsidP="0079574E">
      <w:pPr>
        <w:pStyle w:val="a7"/>
        <w:numPr>
          <w:ilvl w:val="2"/>
          <w:numId w:val="1"/>
        </w:numPr>
        <w:tabs>
          <w:tab w:val="left" w:pos="993"/>
        </w:tabs>
        <w:ind w:left="0" w:firstLine="360"/>
        <w:jc w:val="both"/>
        <w:rPr>
          <w:sz w:val="24"/>
          <w:szCs w:val="24"/>
        </w:rPr>
      </w:pPr>
      <w:r w:rsidRPr="00D41A77">
        <w:rPr>
          <w:sz w:val="24"/>
          <w:szCs w:val="24"/>
        </w:rPr>
        <w:t>Своевременно (за сутки до предполагаемой даты оказания услуг) предоставить Исполнителю информацию о сотрудниках Заказчика, времена выезда, пунктах назначения и изменения в графике работы.</w:t>
      </w:r>
    </w:p>
    <w:p w:rsidR="00D41A77" w:rsidRDefault="00D41A77" w:rsidP="0079574E">
      <w:pPr>
        <w:pStyle w:val="a7"/>
        <w:numPr>
          <w:ilvl w:val="2"/>
          <w:numId w:val="1"/>
        </w:numPr>
        <w:tabs>
          <w:tab w:val="left" w:pos="993"/>
        </w:tabs>
        <w:ind w:left="0" w:firstLine="360"/>
        <w:jc w:val="both"/>
        <w:rPr>
          <w:sz w:val="24"/>
          <w:szCs w:val="24"/>
        </w:rPr>
      </w:pPr>
      <w:r>
        <w:rPr>
          <w:sz w:val="24"/>
          <w:szCs w:val="24"/>
        </w:rPr>
        <w:t>В течение срока действия настоящего договора принимать оказываемые Исполнителем услуги в полном объеме.</w:t>
      </w:r>
    </w:p>
    <w:p w:rsidR="00D41A77" w:rsidRDefault="00D41A77" w:rsidP="0079574E">
      <w:pPr>
        <w:pStyle w:val="a7"/>
        <w:numPr>
          <w:ilvl w:val="2"/>
          <w:numId w:val="1"/>
        </w:numPr>
        <w:tabs>
          <w:tab w:val="left" w:pos="993"/>
        </w:tabs>
        <w:ind w:left="0" w:firstLine="360"/>
        <w:jc w:val="both"/>
        <w:rPr>
          <w:sz w:val="24"/>
          <w:szCs w:val="24"/>
        </w:rPr>
      </w:pPr>
      <w:r>
        <w:rPr>
          <w:sz w:val="24"/>
          <w:szCs w:val="24"/>
        </w:rPr>
        <w:t>Обеспечить надлежащее выполнение сотрудниками Заказчика требований по сохранности имущества (денежных средств) во время транспортировки (не покидать автомобиль без сопровождения охраны, не разглашать маршрут движения, цели движения, следить за целостностью упаковки перевозимого имущества, выполнять требования Исполнителя)</w:t>
      </w:r>
    </w:p>
    <w:p w:rsidR="00D41A77" w:rsidRDefault="00D41A77" w:rsidP="0079574E">
      <w:pPr>
        <w:pStyle w:val="a7"/>
        <w:numPr>
          <w:ilvl w:val="2"/>
          <w:numId w:val="1"/>
        </w:numPr>
        <w:tabs>
          <w:tab w:val="left" w:pos="993"/>
        </w:tabs>
        <w:ind w:left="0" w:firstLine="360"/>
        <w:jc w:val="both"/>
        <w:rPr>
          <w:sz w:val="24"/>
          <w:szCs w:val="24"/>
        </w:rPr>
      </w:pPr>
      <w:r>
        <w:rPr>
          <w:sz w:val="24"/>
          <w:szCs w:val="24"/>
        </w:rPr>
        <w:t xml:space="preserve">Передавать Исполнителю один </w:t>
      </w:r>
      <w:proofErr w:type="gramStart"/>
      <w:r>
        <w:rPr>
          <w:sz w:val="24"/>
          <w:szCs w:val="24"/>
        </w:rPr>
        <w:t>экземпляр</w:t>
      </w:r>
      <w:proofErr w:type="gramEnd"/>
      <w:r>
        <w:rPr>
          <w:sz w:val="24"/>
          <w:szCs w:val="24"/>
        </w:rPr>
        <w:t xml:space="preserve"> </w:t>
      </w:r>
      <w:r w:rsidR="0079574E">
        <w:rPr>
          <w:sz w:val="24"/>
          <w:szCs w:val="24"/>
        </w:rPr>
        <w:t>заверенный надлежащим образом акта об оказании услуг  не позднее 3- х рабочих дней с момента получения акта от Исполнителя или направлять  Исполнителю мотивированный письменный отказ от подписания акта.</w:t>
      </w:r>
    </w:p>
    <w:p w:rsidR="0079574E" w:rsidRDefault="0079574E" w:rsidP="0079574E">
      <w:pPr>
        <w:pStyle w:val="a7"/>
        <w:numPr>
          <w:ilvl w:val="2"/>
          <w:numId w:val="1"/>
        </w:numPr>
        <w:tabs>
          <w:tab w:val="left" w:pos="993"/>
        </w:tabs>
        <w:ind w:left="0" w:firstLine="360"/>
        <w:jc w:val="both"/>
        <w:rPr>
          <w:sz w:val="24"/>
          <w:szCs w:val="24"/>
        </w:rPr>
      </w:pPr>
      <w:r>
        <w:rPr>
          <w:sz w:val="24"/>
          <w:szCs w:val="24"/>
        </w:rPr>
        <w:t>Своевременно производить оплату всех оказываемых Исполнителем услуг в соответствии с порядком расчетов установленным настоящим договором.</w:t>
      </w:r>
    </w:p>
    <w:p w:rsidR="0079574E" w:rsidRDefault="0079574E" w:rsidP="0079574E">
      <w:pPr>
        <w:pStyle w:val="a7"/>
        <w:numPr>
          <w:ilvl w:val="2"/>
          <w:numId w:val="1"/>
        </w:numPr>
        <w:tabs>
          <w:tab w:val="left" w:pos="993"/>
        </w:tabs>
        <w:ind w:left="0" w:firstLine="360"/>
        <w:jc w:val="both"/>
        <w:rPr>
          <w:sz w:val="24"/>
          <w:szCs w:val="24"/>
        </w:rPr>
      </w:pPr>
      <w:r>
        <w:rPr>
          <w:sz w:val="24"/>
          <w:szCs w:val="24"/>
        </w:rPr>
        <w:t>Ставить в известность Исполнителя обо всех нарушениях и недостатках, выявленных в работе охранников, для принятия необходимых мер их устранения.</w:t>
      </w:r>
    </w:p>
    <w:p w:rsidR="0079574E" w:rsidRDefault="0079574E" w:rsidP="0079574E">
      <w:pPr>
        <w:pStyle w:val="a7"/>
        <w:numPr>
          <w:ilvl w:val="2"/>
          <w:numId w:val="1"/>
        </w:numPr>
        <w:tabs>
          <w:tab w:val="left" w:pos="993"/>
        </w:tabs>
        <w:ind w:left="0" w:firstLine="360"/>
        <w:jc w:val="both"/>
        <w:rPr>
          <w:sz w:val="24"/>
          <w:szCs w:val="24"/>
        </w:rPr>
      </w:pPr>
      <w:r>
        <w:rPr>
          <w:sz w:val="24"/>
          <w:szCs w:val="24"/>
        </w:rPr>
        <w:lastRenderedPageBreak/>
        <w:t xml:space="preserve">Предоставлять Исполнителю информацию, необходимую для выполнения последним своих обязательств по Договору.  </w:t>
      </w:r>
    </w:p>
    <w:p w:rsidR="0079574E" w:rsidRDefault="0079574E" w:rsidP="0079574E">
      <w:pPr>
        <w:pStyle w:val="a7"/>
        <w:numPr>
          <w:ilvl w:val="2"/>
          <w:numId w:val="1"/>
        </w:numPr>
        <w:tabs>
          <w:tab w:val="left" w:pos="993"/>
        </w:tabs>
        <w:ind w:left="0" w:firstLine="360"/>
        <w:jc w:val="both"/>
        <w:rPr>
          <w:sz w:val="24"/>
          <w:szCs w:val="24"/>
        </w:rPr>
      </w:pPr>
      <w:r>
        <w:rPr>
          <w:sz w:val="24"/>
          <w:szCs w:val="24"/>
        </w:rPr>
        <w:t>Заказчик имеет право проверять  качество и порядок выполнения работ, не вмешиваясь в служебную деятельность Исполнителя.</w:t>
      </w:r>
    </w:p>
    <w:p w:rsidR="0079574E" w:rsidRDefault="0079574E" w:rsidP="0079574E">
      <w:pPr>
        <w:pStyle w:val="a7"/>
        <w:numPr>
          <w:ilvl w:val="2"/>
          <w:numId w:val="1"/>
        </w:numPr>
        <w:tabs>
          <w:tab w:val="left" w:pos="993"/>
        </w:tabs>
        <w:ind w:left="0" w:firstLine="360"/>
        <w:jc w:val="both"/>
        <w:rPr>
          <w:sz w:val="24"/>
          <w:szCs w:val="24"/>
        </w:rPr>
      </w:pPr>
      <w:r>
        <w:rPr>
          <w:sz w:val="24"/>
          <w:szCs w:val="24"/>
        </w:rPr>
        <w:t xml:space="preserve">В случае обнаружения недостатков или упущений в работе охраны, Заказчик обязан в течение 3-х </w:t>
      </w:r>
      <w:r w:rsidR="00ED65D2">
        <w:rPr>
          <w:sz w:val="24"/>
          <w:szCs w:val="24"/>
        </w:rPr>
        <w:t xml:space="preserve">рабочих </w:t>
      </w:r>
      <w:r>
        <w:rPr>
          <w:sz w:val="24"/>
          <w:szCs w:val="24"/>
        </w:rPr>
        <w:t>дней заявить об этом, иначе он теряет право в дальнейшем ссылаться на обнаруженные недостатки или упущения.</w:t>
      </w:r>
    </w:p>
    <w:p w:rsidR="0079574E" w:rsidRDefault="0079574E" w:rsidP="0079574E">
      <w:pPr>
        <w:pStyle w:val="a7"/>
        <w:tabs>
          <w:tab w:val="left" w:pos="993"/>
        </w:tabs>
        <w:ind w:left="360"/>
        <w:jc w:val="both"/>
        <w:rPr>
          <w:sz w:val="24"/>
          <w:szCs w:val="24"/>
        </w:rPr>
      </w:pPr>
    </w:p>
    <w:p w:rsidR="0079574E" w:rsidRPr="00DA55AD" w:rsidRDefault="0079574E" w:rsidP="0079574E">
      <w:pPr>
        <w:pStyle w:val="a7"/>
        <w:numPr>
          <w:ilvl w:val="0"/>
          <w:numId w:val="1"/>
        </w:numPr>
        <w:tabs>
          <w:tab w:val="left" w:pos="993"/>
        </w:tabs>
        <w:jc w:val="center"/>
        <w:rPr>
          <w:b/>
          <w:sz w:val="24"/>
          <w:szCs w:val="24"/>
        </w:rPr>
      </w:pPr>
      <w:r w:rsidRPr="00DA55AD">
        <w:rPr>
          <w:b/>
          <w:sz w:val="24"/>
          <w:szCs w:val="24"/>
        </w:rPr>
        <w:t>ПОРЯДОК РАСЧЕТОВ</w:t>
      </w:r>
    </w:p>
    <w:p w:rsidR="0079574E" w:rsidRDefault="0079574E" w:rsidP="00405D2D">
      <w:pPr>
        <w:pStyle w:val="a7"/>
        <w:numPr>
          <w:ilvl w:val="1"/>
          <w:numId w:val="1"/>
        </w:numPr>
        <w:tabs>
          <w:tab w:val="left" w:pos="0"/>
        </w:tabs>
        <w:ind w:left="0" w:firstLine="284"/>
        <w:jc w:val="both"/>
        <w:rPr>
          <w:sz w:val="24"/>
          <w:szCs w:val="24"/>
        </w:rPr>
      </w:pPr>
      <w:r>
        <w:rPr>
          <w:sz w:val="24"/>
          <w:szCs w:val="24"/>
        </w:rPr>
        <w:t>Стоимость 1 часа услуг за охрану имущества (ценных бумаг) при его транспортировке составляет:</w:t>
      </w:r>
    </w:p>
    <w:p w:rsidR="0079574E" w:rsidRDefault="0079574E" w:rsidP="00405D2D">
      <w:pPr>
        <w:pStyle w:val="a7"/>
        <w:tabs>
          <w:tab w:val="left" w:pos="0"/>
        </w:tabs>
        <w:ind w:left="0" w:firstLine="284"/>
        <w:rPr>
          <w:sz w:val="24"/>
          <w:szCs w:val="24"/>
        </w:rPr>
      </w:pPr>
      <w:r>
        <w:rPr>
          <w:sz w:val="24"/>
          <w:szCs w:val="24"/>
        </w:rPr>
        <w:t>-до 1 часа</w:t>
      </w:r>
      <w:proofErr w:type="gramStart"/>
      <w:r>
        <w:rPr>
          <w:sz w:val="24"/>
          <w:szCs w:val="24"/>
        </w:rPr>
        <w:t xml:space="preserve"> ____ (___)</w:t>
      </w:r>
      <w:proofErr w:type="gramEnd"/>
      <w:r>
        <w:rPr>
          <w:sz w:val="24"/>
          <w:szCs w:val="24"/>
        </w:rPr>
        <w:t>рублей;</w:t>
      </w:r>
    </w:p>
    <w:p w:rsidR="0079574E" w:rsidRDefault="0079574E" w:rsidP="00405D2D">
      <w:pPr>
        <w:pStyle w:val="a7"/>
        <w:tabs>
          <w:tab w:val="left" w:pos="0"/>
        </w:tabs>
        <w:ind w:left="0" w:firstLine="284"/>
        <w:rPr>
          <w:sz w:val="24"/>
          <w:szCs w:val="24"/>
        </w:rPr>
      </w:pPr>
      <w:r>
        <w:rPr>
          <w:sz w:val="24"/>
          <w:szCs w:val="24"/>
        </w:rPr>
        <w:t>- более 1 часа</w:t>
      </w:r>
      <w:proofErr w:type="gramStart"/>
      <w:r>
        <w:rPr>
          <w:sz w:val="24"/>
          <w:szCs w:val="24"/>
        </w:rPr>
        <w:t xml:space="preserve"> - ______ (_____) </w:t>
      </w:r>
      <w:proofErr w:type="gramEnd"/>
      <w:r>
        <w:rPr>
          <w:sz w:val="24"/>
          <w:szCs w:val="24"/>
        </w:rPr>
        <w:t>рублей.</w:t>
      </w:r>
    </w:p>
    <w:p w:rsidR="0079574E" w:rsidRDefault="0079574E" w:rsidP="00405D2D">
      <w:pPr>
        <w:pStyle w:val="a7"/>
        <w:tabs>
          <w:tab w:val="left" w:pos="0"/>
        </w:tabs>
        <w:ind w:left="0" w:firstLine="284"/>
        <w:jc w:val="both"/>
        <w:rPr>
          <w:sz w:val="24"/>
          <w:szCs w:val="24"/>
        </w:rPr>
      </w:pPr>
      <w:r>
        <w:rPr>
          <w:sz w:val="24"/>
          <w:szCs w:val="24"/>
        </w:rPr>
        <w:t>Общая сумма настоящего договора не может превышать</w:t>
      </w:r>
      <w:proofErr w:type="gramStart"/>
      <w:r>
        <w:rPr>
          <w:sz w:val="24"/>
          <w:szCs w:val="24"/>
        </w:rPr>
        <w:t xml:space="preserve">   __________(_____) </w:t>
      </w:r>
      <w:proofErr w:type="gramEnd"/>
      <w:r>
        <w:rPr>
          <w:sz w:val="24"/>
          <w:szCs w:val="24"/>
        </w:rPr>
        <w:t xml:space="preserve">рублей ___ копеек с учетом НДС 18 % </w:t>
      </w:r>
      <w:r w:rsidR="00405D2D">
        <w:rPr>
          <w:sz w:val="24"/>
          <w:szCs w:val="24"/>
        </w:rPr>
        <w:t>который составляет _____(______) рублей ___ копеек за весь период действия настоящего Договора.</w:t>
      </w:r>
    </w:p>
    <w:p w:rsidR="00405D2D" w:rsidRDefault="00405D2D" w:rsidP="00405D2D">
      <w:pPr>
        <w:pStyle w:val="a7"/>
        <w:numPr>
          <w:ilvl w:val="1"/>
          <w:numId w:val="1"/>
        </w:numPr>
        <w:tabs>
          <w:tab w:val="left" w:pos="0"/>
        </w:tabs>
        <w:ind w:left="0" w:firstLine="284"/>
        <w:jc w:val="both"/>
        <w:rPr>
          <w:sz w:val="24"/>
          <w:szCs w:val="24"/>
        </w:rPr>
      </w:pPr>
      <w:r>
        <w:rPr>
          <w:sz w:val="24"/>
          <w:szCs w:val="24"/>
        </w:rPr>
        <w:t xml:space="preserve">Оплата услуг производится до 10 числа месяца, следующего за расчетным перечислением денежных средств на расчетный счет Исполнителя, </w:t>
      </w:r>
      <w:proofErr w:type="gramStart"/>
      <w:r>
        <w:rPr>
          <w:sz w:val="24"/>
          <w:szCs w:val="24"/>
        </w:rPr>
        <w:t>согласно</w:t>
      </w:r>
      <w:proofErr w:type="gramEnd"/>
      <w:r>
        <w:rPr>
          <w:sz w:val="24"/>
          <w:szCs w:val="24"/>
        </w:rPr>
        <w:t xml:space="preserve"> выставленного счета и акта об оказании услуг.</w:t>
      </w:r>
    </w:p>
    <w:p w:rsidR="00405D2D" w:rsidRDefault="00405D2D" w:rsidP="00DA55AD">
      <w:pPr>
        <w:pStyle w:val="a7"/>
        <w:numPr>
          <w:ilvl w:val="1"/>
          <w:numId w:val="1"/>
        </w:numPr>
        <w:tabs>
          <w:tab w:val="left" w:pos="142"/>
        </w:tabs>
        <w:ind w:left="0" w:firstLine="284"/>
        <w:jc w:val="both"/>
        <w:rPr>
          <w:sz w:val="24"/>
          <w:szCs w:val="24"/>
        </w:rPr>
      </w:pPr>
      <w:r>
        <w:rPr>
          <w:sz w:val="24"/>
          <w:szCs w:val="24"/>
        </w:rPr>
        <w:t>Оплата услуг Исполнителя по консультированию Заказчика и подготовке рекомендаций по вопросам правомерной защиты от противоправных посягательств, производится на условиях определенных соответствующим дополнительным  соглашением Сторон.</w:t>
      </w:r>
    </w:p>
    <w:p w:rsidR="00405D2D" w:rsidRDefault="00405D2D" w:rsidP="00DA55AD">
      <w:pPr>
        <w:pStyle w:val="a7"/>
        <w:numPr>
          <w:ilvl w:val="1"/>
          <w:numId w:val="1"/>
        </w:numPr>
        <w:tabs>
          <w:tab w:val="left" w:pos="142"/>
        </w:tabs>
        <w:ind w:left="0" w:firstLine="284"/>
        <w:jc w:val="both"/>
        <w:rPr>
          <w:sz w:val="24"/>
          <w:szCs w:val="24"/>
        </w:rPr>
      </w:pPr>
      <w:r>
        <w:rPr>
          <w:sz w:val="24"/>
          <w:szCs w:val="24"/>
        </w:rPr>
        <w:t xml:space="preserve">Стоимость, охранных услуг может быть изменена соглашением сторон. Для этого  Исполнитель не менее за 15 </w:t>
      </w:r>
      <w:r w:rsidR="00ED65D2">
        <w:rPr>
          <w:sz w:val="24"/>
          <w:szCs w:val="24"/>
        </w:rPr>
        <w:t xml:space="preserve">рабочих </w:t>
      </w:r>
      <w:r>
        <w:rPr>
          <w:sz w:val="24"/>
          <w:szCs w:val="24"/>
        </w:rPr>
        <w:t xml:space="preserve">дней до изменения стоимости охранных услуг направляет Заказчику письменное уведомление и проект дополнительного соглашения об изменении стоимости охранных услуг. Заказчик обязан в течение 5 </w:t>
      </w:r>
      <w:r w:rsidR="00ED65D2">
        <w:rPr>
          <w:sz w:val="24"/>
          <w:szCs w:val="24"/>
        </w:rPr>
        <w:t xml:space="preserve">рабочих </w:t>
      </w:r>
      <w:r>
        <w:rPr>
          <w:sz w:val="24"/>
          <w:szCs w:val="24"/>
        </w:rPr>
        <w:t xml:space="preserve">дней с момента получения письменного уведомления и проекта дополнительного соглашения подписать дополнительное соглашение и передать его Исполнителю. </w:t>
      </w:r>
    </w:p>
    <w:p w:rsidR="00023D14" w:rsidRDefault="00405D2D" w:rsidP="00DA55AD">
      <w:pPr>
        <w:pStyle w:val="a7"/>
        <w:tabs>
          <w:tab w:val="left" w:pos="142"/>
        </w:tabs>
        <w:ind w:left="0" w:firstLine="284"/>
        <w:jc w:val="both"/>
        <w:rPr>
          <w:sz w:val="24"/>
          <w:szCs w:val="24"/>
        </w:rPr>
      </w:pPr>
      <w:r>
        <w:rPr>
          <w:sz w:val="24"/>
          <w:szCs w:val="24"/>
        </w:rPr>
        <w:t xml:space="preserve">В случае отказа или уклонения Заказчика от  подписания дополнительного  соглашения об изменении стоимости услуг Исполнитель по своему усмотрению  может приостановить оказание охранных услуг (полностью или частично) или расторгнуть договор в порядке, предусмотренном  п. 6.2 настоящего договора. </w:t>
      </w:r>
    </w:p>
    <w:p w:rsidR="00DA55AD" w:rsidRDefault="00DA55AD" w:rsidP="00DA55AD">
      <w:pPr>
        <w:pStyle w:val="a7"/>
        <w:numPr>
          <w:ilvl w:val="1"/>
          <w:numId w:val="1"/>
        </w:numPr>
        <w:tabs>
          <w:tab w:val="left" w:pos="142"/>
        </w:tabs>
        <w:ind w:left="0" w:firstLine="284"/>
        <w:jc w:val="both"/>
        <w:rPr>
          <w:sz w:val="24"/>
          <w:szCs w:val="24"/>
        </w:rPr>
      </w:pPr>
      <w:r>
        <w:rPr>
          <w:sz w:val="24"/>
          <w:szCs w:val="24"/>
        </w:rPr>
        <w:t>В случае расторжения настоящего договора в одностороннем порядке все платежи осуществляются в течение 7 суток со дня расторжения договора.</w:t>
      </w:r>
    </w:p>
    <w:p w:rsidR="00DA55AD" w:rsidRDefault="00DA55AD" w:rsidP="009E153D">
      <w:pPr>
        <w:pStyle w:val="a7"/>
        <w:numPr>
          <w:ilvl w:val="1"/>
          <w:numId w:val="1"/>
        </w:numPr>
        <w:tabs>
          <w:tab w:val="left" w:pos="142"/>
        </w:tabs>
        <w:ind w:left="0" w:firstLine="284"/>
        <w:jc w:val="both"/>
        <w:rPr>
          <w:sz w:val="24"/>
          <w:szCs w:val="24"/>
        </w:rPr>
      </w:pPr>
      <w:r>
        <w:rPr>
          <w:sz w:val="24"/>
          <w:szCs w:val="24"/>
        </w:rPr>
        <w:t>Услуги по настоящему договору считаются выполненными в срок и с надлежащим качеством, если Заказчик не выявит письменных претензий в срок указанный п. 4.2.4 Договора.</w:t>
      </w:r>
    </w:p>
    <w:p w:rsidR="00DA55AD" w:rsidRDefault="00DA55AD" w:rsidP="009E153D">
      <w:pPr>
        <w:pStyle w:val="a7"/>
        <w:tabs>
          <w:tab w:val="left" w:pos="142"/>
        </w:tabs>
        <w:ind w:left="0" w:firstLine="284"/>
        <w:jc w:val="both"/>
        <w:rPr>
          <w:sz w:val="24"/>
          <w:szCs w:val="24"/>
        </w:rPr>
      </w:pPr>
    </w:p>
    <w:p w:rsidR="00DA55AD" w:rsidRDefault="00DA55AD" w:rsidP="009E153D">
      <w:pPr>
        <w:pStyle w:val="a7"/>
        <w:tabs>
          <w:tab w:val="left" w:pos="142"/>
        </w:tabs>
        <w:ind w:left="0" w:firstLine="284"/>
        <w:jc w:val="both"/>
        <w:rPr>
          <w:sz w:val="24"/>
          <w:szCs w:val="24"/>
        </w:rPr>
      </w:pPr>
    </w:p>
    <w:p w:rsidR="00DA55AD" w:rsidRDefault="00DA55AD" w:rsidP="009E153D">
      <w:pPr>
        <w:pStyle w:val="a7"/>
        <w:numPr>
          <w:ilvl w:val="0"/>
          <w:numId w:val="1"/>
        </w:numPr>
        <w:tabs>
          <w:tab w:val="left" w:pos="142"/>
        </w:tabs>
        <w:ind w:left="0" w:firstLine="284"/>
        <w:jc w:val="center"/>
        <w:rPr>
          <w:b/>
          <w:sz w:val="24"/>
          <w:szCs w:val="24"/>
        </w:rPr>
      </w:pPr>
      <w:r w:rsidRPr="00DA55AD">
        <w:rPr>
          <w:b/>
          <w:sz w:val="24"/>
          <w:szCs w:val="24"/>
        </w:rPr>
        <w:t>ДЕЙСТВИЕ ДОГОВОРА</w:t>
      </w:r>
    </w:p>
    <w:p w:rsidR="00DA55AD" w:rsidRPr="00DA55AD" w:rsidRDefault="00DA55AD" w:rsidP="009E153D">
      <w:pPr>
        <w:pStyle w:val="a7"/>
        <w:numPr>
          <w:ilvl w:val="1"/>
          <w:numId w:val="1"/>
        </w:numPr>
        <w:tabs>
          <w:tab w:val="left" w:pos="142"/>
        </w:tabs>
        <w:ind w:left="0" w:firstLine="284"/>
        <w:jc w:val="both"/>
        <w:rPr>
          <w:sz w:val="24"/>
          <w:szCs w:val="24"/>
        </w:rPr>
      </w:pPr>
      <w:r w:rsidRPr="00DA55AD">
        <w:rPr>
          <w:sz w:val="24"/>
          <w:szCs w:val="24"/>
        </w:rPr>
        <w:t>Настоящий Договор вступает в силу с 01 января 201</w:t>
      </w:r>
      <w:r w:rsidR="00054061">
        <w:rPr>
          <w:sz w:val="24"/>
          <w:szCs w:val="24"/>
        </w:rPr>
        <w:t>6</w:t>
      </w:r>
      <w:r w:rsidRPr="00DA55AD">
        <w:rPr>
          <w:sz w:val="24"/>
          <w:szCs w:val="24"/>
        </w:rPr>
        <w:t xml:space="preserve"> года и действует по 31 декабря 201</w:t>
      </w:r>
      <w:r w:rsidR="00054061">
        <w:rPr>
          <w:sz w:val="24"/>
          <w:szCs w:val="24"/>
        </w:rPr>
        <w:t>6</w:t>
      </w:r>
      <w:r w:rsidRPr="00DA55AD">
        <w:rPr>
          <w:sz w:val="24"/>
          <w:szCs w:val="24"/>
        </w:rPr>
        <w:t xml:space="preserve"> года.</w:t>
      </w:r>
    </w:p>
    <w:p w:rsidR="00DA55AD" w:rsidRDefault="00DA55AD" w:rsidP="009E153D">
      <w:pPr>
        <w:pStyle w:val="a7"/>
        <w:numPr>
          <w:ilvl w:val="1"/>
          <w:numId w:val="1"/>
        </w:numPr>
        <w:tabs>
          <w:tab w:val="left" w:pos="142"/>
        </w:tabs>
        <w:ind w:left="0" w:firstLine="284"/>
        <w:jc w:val="both"/>
        <w:rPr>
          <w:sz w:val="24"/>
          <w:szCs w:val="24"/>
        </w:rPr>
      </w:pPr>
      <w:r>
        <w:rPr>
          <w:sz w:val="24"/>
          <w:szCs w:val="24"/>
        </w:rPr>
        <w:t xml:space="preserve">Настоящий </w:t>
      </w:r>
      <w:proofErr w:type="gramStart"/>
      <w:r>
        <w:rPr>
          <w:sz w:val="24"/>
          <w:szCs w:val="24"/>
        </w:rPr>
        <w:t>договор</w:t>
      </w:r>
      <w:proofErr w:type="gramEnd"/>
      <w:r>
        <w:rPr>
          <w:sz w:val="24"/>
          <w:szCs w:val="24"/>
        </w:rPr>
        <w:t xml:space="preserve"> может быть расторгнут досрочно в следующих случаях: </w:t>
      </w:r>
    </w:p>
    <w:p w:rsidR="00DA55AD" w:rsidRDefault="00DA55AD" w:rsidP="009E153D">
      <w:pPr>
        <w:pStyle w:val="a7"/>
        <w:tabs>
          <w:tab w:val="left" w:pos="142"/>
        </w:tabs>
        <w:ind w:left="0" w:firstLine="284"/>
        <w:jc w:val="both"/>
        <w:rPr>
          <w:sz w:val="24"/>
          <w:szCs w:val="24"/>
        </w:rPr>
      </w:pPr>
      <w:r>
        <w:rPr>
          <w:sz w:val="24"/>
          <w:szCs w:val="24"/>
        </w:rPr>
        <w:t>- по соглашению Сторон;</w:t>
      </w:r>
    </w:p>
    <w:p w:rsidR="00DA55AD" w:rsidRDefault="00DA55AD" w:rsidP="009E153D">
      <w:pPr>
        <w:pStyle w:val="a7"/>
        <w:tabs>
          <w:tab w:val="left" w:pos="142"/>
        </w:tabs>
        <w:ind w:left="0" w:firstLine="284"/>
        <w:jc w:val="both"/>
        <w:rPr>
          <w:sz w:val="24"/>
          <w:szCs w:val="24"/>
        </w:rPr>
      </w:pPr>
      <w:r>
        <w:rPr>
          <w:sz w:val="24"/>
          <w:szCs w:val="24"/>
        </w:rPr>
        <w:t>-</w:t>
      </w:r>
      <w:r w:rsidR="009E153D">
        <w:rPr>
          <w:sz w:val="24"/>
          <w:szCs w:val="24"/>
        </w:rPr>
        <w:t xml:space="preserve"> по инициативе одной из Сторон – с </w:t>
      </w:r>
      <w:proofErr w:type="gramStart"/>
      <w:r w:rsidR="009E153D">
        <w:rPr>
          <w:sz w:val="24"/>
          <w:szCs w:val="24"/>
        </w:rPr>
        <w:t>обязательными</w:t>
      </w:r>
      <w:proofErr w:type="gramEnd"/>
      <w:r w:rsidR="009E153D">
        <w:rPr>
          <w:sz w:val="24"/>
          <w:szCs w:val="24"/>
        </w:rPr>
        <w:t xml:space="preserve"> письменным уведомлением об этом другой Стороны не позднее, чем за 15 суток до расторжения настоящего договора;</w:t>
      </w:r>
    </w:p>
    <w:p w:rsidR="009E153D" w:rsidRDefault="009E153D" w:rsidP="009E153D">
      <w:pPr>
        <w:pStyle w:val="a7"/>
        <w:tabs>
          <w:tab w:val="left" w:pos="142"/>
        </w:tabs>
        <w:ind w:left="0" w:firstLine="284"/>
        <w:jc w:val="both"/>
        <w:rPr>
          <w:sz w:val="24"/>
          <w:szCs w:val="24"/>
        </w:rPr>
      </w:pPr>
      <w:r>
        <w:rPr>
          <w:sz w:val="24"/>
          <w:szCs w:val="24"/>
        </w:rPr>
        <w:t>- в иных случаях, предусмотренных законодательством Российской Федерации.</w:t>
      </w:r>
    </w:p>
    <w:p w:rsidR="009E153D" w:rsidRDefault="009E153D" w:rsidP="009E153D">
      <w:pPr>
        <w:pStyle w:val="a7"/>
        <w:tabs>
          <w:tab w:val="left" w:pos="142"/>
        </w:tabs>
        <w:ind w:left="0" w:firstLine="284"/>
        <w:jc w:val="both"/>
        <w:rPr>
          <w:sz w:val="24"/>
          <w:szCs w:val="24"/>
        </w:rPr>
      </w:pPr>
    </w:p>
    <w:p w:rsidR="009E153D" w:rsidRDefault="009E153D" w:rsidP="009E153D">
      <w:pPr>
        <w:pStyle w:val="a7"/>
        <w:numPr>
          <w:ilvl w:val="0"/>
          <w:numId w:val="1"/>
        </w:numPr>
        <w:tabs>
          <w:tab w:val="left" w:pos="142"/>
        </w:tabs>
        <w:jc w:val="center"/>
        <w:rPr>
          <w:b/>
          <w:sz w:val="24"/>
          <w:szCs w:val="24"/>
        </w:rPr>
      </w:pPr>
      <w:r w:rsidRPr="009E153D">
        <w:rPr>
          <w:b/>
          <w:sz w:val="24"/>
          <w:szCs w:val="24"/>
        </w:rPr>
        <w:t>РАЗРЕШЕНИЕ СПОРОВ</w:t>
      </w:r>
    </w:p>
    <w:p w:rsidR="009E153D" w:rsidRDefault="009E153D" w:rsidP="009E153D">
      <w:pPr>
        <w:pStyle w:val="a7"/>
        <w:numPr>
          <w:ilvl w:val="1"/>
          <w:numId w:val="1"/>
        </w:numPr>
        <w:tabs>
          <w:tab w:val="left" w:pos="142"/>
        </w:tabs>
        <w:ind w:left="0" w:firstLine="284"/>
        <w:jc w:val="both"/>
        <w:rPr>
          <w:sz w:val="24"/>
          <w:szCs w:val="24"/>
        </w:rPr>
      </w:pPr>
      <w:r w:rsidRPr="009E153D">
        <w:rPr>
          <w:sz w:val="24"/>
          <w:szCs w:val="24"/>
        </w:rPr>
        <w:lastRenderedPageBreak/>
        <w:t xml:space="preserve">Все споры и разногласия по </w:t>
      </w:r>
      <w:r w:rsidR="00ED65D2">
        <w:rPr>
          <w:sz w:val="24"/>
          <w:szCs w:val="24"/>
        </w:rPr>
        <w:t>договору решаются путе</w:t>
      </w:r>
      <w:r w:rsidRPr="009E153D">
        <w:rPr>
          <w:sz w:val="24"/>
          <w:szCs w:val="24"/>
        </w:rPr>
        <w:t>м согласования и переговоров. В случае не урегулирования споры передаются на рассмотрение в Арбитражный суд Оренбургской области.</w:t>
      </w:r>
    </w:p>
    <w:p w:rsidR="009E153D" w:rsidRDefault="009E153D" w:rsidP="009E153D">
      <w:pPr>
        <w:pStyle w:val="a7"/>
        <w:tabs>
          <w:tab w:val="left" w:pos="142"/>
        </w:tabs>
        <w:ind w:left="1080"/>
        <w:jc w:val="both"/>
        <w:rPr>
          <w:sz w:val="24"/>
          <w:szCs w:val="24"/>
        </w:rPr>
      </w:pPr>
    </w:p>
    <w:p w:rsidR="009E153D" w:rsidRDefault="009E153D" w:rsidP="009E153D">
      <w:pPr>
        <w:pStyle w:val="a7"/>
        <w:numPr>
          <w:ilvl w:val="0"/>
          <w:numId w:val="1"/>
        </w:numPr>
        <w:tabs>
          <w:tab w:val="left" w:pos="142"/>
        </w:tabs>
        <w:jc w:val="center"/>
        <w:rPr>
          <w:b/>
          <w:sz w:val="24"/>
          <w:szCs w:val="24"/>
        </w:rPr>
      </w:pPr>
      <w:r w:rsidRPr="009E153D">
        <w:rPr>
          <w:b/>
          <w:sz w:val="24"/>
          <w:szCs w:val="24"/>
        </w:rPr>
        <w:t>ОСОБЫЕ УСЛОВИЯ</w:t>
      </w:r>
    </w:p>
    <w:p w:rsidR="009E153D" w:rsidRDefault="009E153D" w:rsidP="009E153D">
      <w:pPr>
        <w:tabs>
          <w:tab w:val="left" w:pos="142"/>
        </w:tabs>
        <w:jc w:val="center"/>
        <w:rPr>
          <w:b/>
          <w:sz w:val="24"/>
          <w:szCs w:val="24"/>
        </w:rPr>
      </w:pPr>
    </w:p>
    <w:p w:rsidR="009E153D" w:rsidRPr="006967F7" w:rsidRDefault="006967F7" w:rsidP="006967F7">
      <w:pPr>
        <w:pStyle w:val="a7"/>
        <w:numPr>
          <w:ilvl w:val="1"/>
          <w:numId w:val="1"/>
        </w:numPr>
        <w:tabs>
          <w:tab w:val="left" w:pos="142"/>
        </w:tabs>
        <w:ind w:left="0" w:firstLine="284"/>
        <w:jc w:val="both"/>
        <w:rPr>
          <w:b/>
          <w:sz w:val="24"/>
          <w:szCs w:val="24"/>
        </w:rPr>
      </w:pPr>
      <w:r w:rsidRPr="006967F7">
        <w:rPr>
          <w:sz w:val="24"/>
          <w:szCs w:val="24"/>
        </w:rPr>
        <w:t>Сторонам запрещается предоставлять каким-либо лицам доступ к информации и документам, полученным в связи с исполнением настоящего договора, если иное не предусмотрено Законодательством РФ.</w:t>
      </w:r>
    </w:p>
    <w:p w:rsidR="006967F7" w:rsidRDefault="006967F7" w:rsidP="006967F7">
      <w:pPr>
        <w:pStyle w:val="a7"/>
        <w:numPr>
          <w:ilvl w:val="1"/>
          <w:numId w:val="1"/>
        </w:numPr>
        <w:tabs>
          <w:tab w:val="left" w:pos="142"/>
        </w:tabs>
        <w:ind w:left="0" w:firstLine="284"/>
        <w:jc w:val="both"/>
        <w:rPr>
          <w:sz w:val="24"/>
          <w:szCs w:val="24"/>
        </w:rPr>
      </w:pPr>
      <w:r>
        <w:rPr>
          <w:sz w:val="24"/>
          <w:szCs w:val="24"/>
        </w:rPr>
        <w:t xml:space="preserve">Заказчик осведомлен о том, Исполнитель применяет специальные средства и оружие в строгом соответствии со ст. 16-18 Закона «О частной детективной и охранной деятельности в РФ» от 11.03.1992 г., а также другими законами и </w:t>
      </w:r>
      <w:proofErr w:type="gramStart"/>
      <w:r>
        <w:rPr>
          <w:sz w:val="24"/>
          <w:szCs w:val="24"/>
        </w:rPr>
        <w:t>нормативными-правовыми</w:t>
      </w:r>
      <w:proofErr w:type="gramEnd"/>
      <w:r>
        <w:rPr>
          <w:sz w:val="24"/>
          <w:szCs w:val="24"/>
        </w:rPr>
        <w:t xml:space="preserve"> актами РФ, регулирующими применение оружия и специальных средств.  </w:t>
      </w:r>
    </w:p>
    <w:p w:rsidR="006967F7" w:rsidRDefault="006967F7" w:rsidP="006967F7">
      <w:pPr>
        <w:tabs>
          <w:tab w:val="left" w:pos="142"/>
        </w:tabs>
        <w:jc w:val="both"/>
        <w:rPr>
          <w:sz w:val="24"/>
          <w:szCs w:val="24"/>
        </w:rPr>
      </w:pPr>
    </w:p>
    <w:p w:rsidR="006967F7" w:rsidRDefault="006967F7" w:rsidP="006967F7">
      <w:pPr>
        <w:tabs>
          <w:tab w:val="left" w:pos="142"/>
        </w:tabs>
        <w:jc w:val="both"/>
        <w:rPr>
          <w:sz w:val="24"/>
          <w:szCs w:val="24"/>
        </w:rPr>
      </w:pPr>
    </w:p>
    <w:p w:rsidR="006967F7" w:rsidRDefault="006967F7" w:rsidP="006967F7">
      <w:pPr>
        <w:pStyle w:val="a7"/>
        <w:numPr>
          <w:ilvl w:val="0"/>
          <w:numId w:val="1"/>
        </w:numPr>
        <w:tabs>
          <w:tab w:val="left" w:pos="142"/>
        </w:tabs>
        <w:jc w:val="center"/>
        <w:rPr>
          <w:b/>
          <w:sz w:val="24"/>
          <w:szCs w:val="24"/>
        </w:rPr>
      </w:pPr>
      <w:r w:rsidRPr="006967F7">
        <w:rPr>
          <w:b/>
          <w:sz w:val="24"/>
          <w:szCs w:val="24"/>
        </w:rPr>
        <w:t>ЗАКЛЮЧИТЕЛЬНЫЕ ПОЛОЖЕНИЯ</w:t>
      </w:r>
    </w:p>
    <w:p w:rsidR="006967F7" w:rsidRPr="006967F7" w:rsidRDefault="006967F7" w:rsidP="006967F7">
      <w:pPr>
        <w:pStyle w:val="a7"/>
        <w:numPr>
          <w:ilvl w:val="1"/>
          <w:numId w:val="1"/>
        </w:numPr>
        <w:tabs>
          <w:tab w:val="left" w:pos="142"/>
        </w:tabs>
        <w:ind w:left="0" w:firstLine="284"/>
        <w:jc w:val="both"/>
        <w:rPr>
          <w:sz w:val="24"/>
          <w:szCs w:val="24"/>
        </w:rPr>
      </w:pPr>
      <w:r w:rsidRPr="006967F7">
        <w:rPr>
          <w:sz w:val="24"/>
          <w:szCs w:val="24"/>
        </w:rPr>
        <w:t>Приложения к настоящему договору являются неотъемлемой частью и не могут быть изменены или дополнены в одностороннем порядке.</w:t>
      </w:r>
    </w:p>
    <w:p w:rsidR="006967F7" w:rsidRPr="006967F7" w:rsidRDefault="006967F7" w:rsidP="006967F7">
      <w:pPr>
        <w:pStyle w:val="a7"/>
        <w:numPr>
          <w:ilvl w:val="1"/>
          <w:numId w:val="1"/>
        </w:numPr>
        <w:tabs>
          <w:tab w:val="left" w:pos="142"/>
        </w:tabs>
        <w:ind w:left="0" w:firstLine="284"/>
        <w:jc w:val="both"/>
        <w:rPr>
          <w:sz w:val="24"/>
          <w:szCs w:val="24"/>
        </w:rPr>
      </w:pPr>
      <w:r w:rsidRPr="006967F7">
        <w:rPr>
          <w:sz w:val="24"/>
          <w:szCs w:val="24"/>
        </w:rPr>
        <w:t xml:space="preserve">Изменения и дополнения к настоящему договору, в том числе касающиеся объема оказываемых услуг, вносятся по инициативе одной из Сторон, с уведомлением об этом другой Стороны не </w:t>
      </w:r>
      <w:proofErr w:type="gramStart"/>
      <w:r w:rsidRPr="006967F7">
        <w:rPr>
          <w:sz w:val="24"/>
          <w:szCs w:val="24"/>
        </w:rPr>
        <w:t>позднее</w:t>
      </w:r>
      <w:proofErr w:type="gramEnd"/>
      <w:r w:rsidRPr="006967F7">
        <w:rPr>
          <w:sz w:val="24"/>
          <w:szCs w:val="24"/>
        </w:rPr>
        <w:t xml:space="preserve"> чем за 3 суток до такого изменения или дополнения, только при взаимном согласии Сторон, выраженном в письменной форме, и оформляются дополнительным соглашением к настоящему договору.</w:t>
      </w:r>
    </w:p>
    <w:p w:rsidR="006967F7" w:rsidRDefault="006967F7" w:rsidP="006967F7">
      <w:pPr>
        <w:pStyle w:val="a7"/>
        <w:numPr>
          <w:ilvl w:val="1"/>
          <w:numId w:val="1"/>
        </w:numPr>
        <w:tabs>
          <w:tab w:val="left" w:pos="142"/>
        </w:tabs>
        <w:ind w:left="0" w:firstLine="284"/>
        <w:jc w:val="both"/>
        <w:rPr>
          <w:sz w:val="24"/>
          <w:szCs w:val="24"/>
        </w:rPr>
      </w:pPr>
      <w:r w:rsidRPr="006967F7">
        <w:rPr>
          <w:sz w:val="24"/>
          <w:szCs w:val="24"/>
        </w:rPr>
        <w:t>Настоящий договор составлен в двух экземплярах, по одному для каждой Стороны.</w:t>
      </w:r>
    </w:p>
    <w:p w:rsidR="006967F7" w:rsidRDefault="006967F7" w:rsidP="006967F7">
      <w:pPr>
        <w:tabs>
          <w:tab w:val="left" w:pos="142"/>
        </w:tabs>
        <w:ind w:firstLine="284"/>
        <w:jc w:val="both"/>
        <w:rPr>
          <w:sz w:val="24"/>
          <w:szCs w:val="24"/>
        </w:rPr>
      </w:pPr>
    </w:p>
    <w:p w:rsidR="006967F7" w:rsidRPr="006967F7" w:rsidRDefault="006967F7" w:rsidP="006967F7">
      <w:pPr>
        <w:tabs>
          <w:tab w:val="left" w:pos="142"/>
        </w:tabs>
        <w:ind w:firstLine="284"/>
        <w:jc w:val="both"/>
        <w:rPr>
          <w:sz w:val="24"/>
          <w:szCs w:val="24"/>
        </w:rPr>
      </w:pPr>
    </w:p>
    <w:p w:rsidR="006967F7" w:rsidRPr="006967F7" w:rsidRDefault="006967F7" w:rsidP="006967F7">
      <w:pPr>
        <w:pStyle w:val="a7"/>
        <w:numPr>
          <w:ilvl w:val="0"/>
          <w:numId w:val="1"/>
        </w:numPr>
        <w:tabs>
          <w:tab w:val="left" w:pos="142"/>
        </w:tabs>
        <w:jc w:val="center"/>
        <w:rPr>
          <w:b/>
          <w:sz w:val="24"/>
          <w:szCs w:val="24"/>
        </w:rPr>
      </w:pPr>
      <w:r w:rsidRPr="006967F7">
        <w:rPr>
          <w:b/>
          <w:sz w:val="24"/>
          <w:szCs w:val="24"/>
        </w:rPr>
        <w:t>РЕКВИЗИТЫ СТОРОН</w:t>
      </w:r>
    </w:p>
    <w:p w:rsidR="006967F7" w:rsidRPr="006967F7" w:rsidRDefault="006967F7" w:rsidP="006967F7">
      <w:pPr>
        <w:pStyle w:val="a7"/>
        <w:tabs>
          <w:tab w:val="left" w:pos="142"/>
        </w:tabs>
        <w:ind w:left="1080"/>
        <w:rPr>
          <w:sz w:val="24"/>
          <w:szCs w:val="24"/>
        </w:rPr>
      </w:pPr>
    </w:p>
    <w:tbl>
      <w:tblPr>
        <w:tblW w:w="9922" w:type="dxa"/>
        <w:tblLook w:val="01E0" w:firstRow="1" w:lastRow="1" w:firstColumn="1" w:lastColumn="1" w:noHBand="0" w:noVBand="0"/>
      </w:tblPr>
      <w:tblGrid>
        <w:gridCol w:w="4786"/>
        <w:gridCol w:w="5136"/>
      </w:tblGrid>
      <w:tr w:rsidR="000C78D2" w:rsidRPr="00892482" w:rsidTr="000C78D2">
        <w:tc>
          <w:tcPr>
            <w:tcW w:w="4786" w:type="dxa"/>
          </w:tcPr>
          <w:p w:rsidR="000C78D2" w:rsidRPr="00892482" w:rsidRDefault="000C78D2" w:rsidP="00913286">
            <w:pPr>
              <w:rPr>
                <w:b/>
                <w:bCs/>
                <w:color w:val="2B2B2B"/>
                <w:sz w:val="24"/>
                <w:szCs w:val="24"/>
              </w:rPr>
            </w:pPr>
            <w:r w:rsidRPr="00892482">
              <w:rPr>
                <w:b/>
                <w:bCs/>
                <w:color w:val="2B2B2B"/>
                <w:sz w:val="24"/>
                <w:szCs w:val="24"/>
              </w:rPr>
              <w:t xml:space="preserve">«Заказчик» </w:t>
            </w:r>
          </w:p>
        </w:tc>
        <w:tc>
          <w:tcPr>
            <w:tcW w:w="5136" w:type="dxa"/>
          </w:tcPr>
          <w:p w:rsidR="000C78D2" w:rsidRPr="00892482" w:rsidRDefault="000C78D2" w:rsidP="00913286">
            <w:pPr>
              <w:rPr>
                <w:b/>
                <w:bCs/>
                <w:color w:val="2B2B2B"/>
                <w:sz w:val="24"/>
                <w:szCs w:val="24"/>
              </w:rPr>
            </w:pPr>
            <w:r w:rsidRPr="00892482">
              <w:rPr>
                <w:b/>
                <w:bCs/>
                <w:color w:val="2B2B2B"/>
                <w:sz w:val="24"/>
                <w:szCs w:val="24"/>
              </w:rPr>
              <w:t>«Исполнитель»</w:t>
            </w:r>
          </w:p>
        </w:tc>
      </w:tr>
      <w:tr w:rsidR="000C78D2" w:rsidRPr="00892482" w:rsidTr="000C78D2">
        <w:trPr>
          <w:trHeight w:val="4253"/>
        </w:trPr>
        <w:tc>
          <w:tcPr>
            <w:tcW w:w="4786" w:type="dxa"/>
          </w:tcPr>
          <w:p w:rsidR="000C78D2" w:rsidRPr="00892482" w:rsidRDefault="000C78D2" w:rsidP="000C78D2">
            <w:pPr>
              <w:jc w:val="both"/>
              <w:rPr>
                <w:b/>
                <w:sz w:val="24"/>
                <w:szCs w:val="24"/>
              </w:rPr>
            </w:pPr>
            <w:r w:rsidRPr="00892482">
              <w:rPr>
                <w:b/>
                <w:sz w:val="24"/>
                <w:szCs w:val="24"/>
              </w:rPr>
              <w:t>ОАО «БАНК ОРЕНБУРГ»</w:t>
            </w:r>
          </w:p>
          <w:p w:rsidR="000C78D2" w:rsidRPr="00892482" w:rsidRDefault="000C78D2" w:rsidP="000C78D2">
            <w:pPr>
              <w:jc w:val="both"/>
              <w:rPr>
                <w:sz w:val="24"/>
                <w:szCs w:val="24"/>
              </w:rPr>
            </w:pPr>
            <w:smartTag w:uri="urn:schemas-microsoft-com:office:smarttags" w:element="metricconverter">
              <w:smartTagPr>
                <w:attr w:name="ProductID" w:val="460024, г"/>
              </w:smartTagPr>
              <w:r w:rsidRPr="00892482">
                <w:rPr>
                  <w:sz w:val="24"/>
                  <w:szCs w:val="24"/>
                </w:rPr>
                <w:t>460024, г</w:t>
              </w:r>
            </w:smartTag>
            <w:r w:rsidRPr="00892482">
              <w:rPr>
                <w:sz w:val="24"/>
                <w:szCs w:val="24"/>
              </w:rPr>
              <w:t>. Оренбург, ул. Маршала Г.К. Жукова, 25</w:t>
            </w:r>
          </w:p>
          <w:p w:rsidR="000C78D2" w:rsidRPr="00892482" w:rsidRDefault="000C78D2" w:rsidP="000C78D2">
            <w:pPr>
              <w:jc w:val="both"/>
              <w:rPr>
                <w:sz w:val="24"/>
                <w:szCs w:val="24"/>
              </w:rPr>
            </w:pPr>
            <w:r w:rsidRPr="00892482">
              <w:rPr>
                <w:sz w:val="24"/>
                <w:szCs w:val="24"/>
              </w:rPr>
              <w:t>ИНН 5612031491, КПП 561</w:t>
            </w:r>
            <w:r>
              <w:rPr>
                <w:sz w:val="24"/>
                <w:szCs w:val="24"/>
              </w:rPr>
              <w:t>2</w:t>
            </w:r>
            <w:r w:rsidRPr="00892482">
              <w:rPr>
                <w:sz w:val="24"/>
                <w:szCs w:val="24"/>
              </w:rPr>
              <w:t>01001</w:t>
            </w:r>
          </w:p>
          <w:p w:rsidR="000C78D2" w:rsidRPr="00892482" w:rsidRDefault="000C78D2" w:rsidP="000C78D2">
            <w:pPr>
              <w:jc w:val="both"/>
              <w:rPr>
                <w:sz w:val="24"/>
                <w:szCs w:val="24"/>
              </w:rPr>
            </w:pPr>
            <w:r w:rsidRPr="00892482">
              <w:rPr>
                <w:sz w:val="24"/>
                <w:szCs w:val="24"/>
              </w:rPr>
              <w:t xml:space="preserve">Корсчет № 30101810400000000885 в </w:t>
            </w:r>
            <w:r>
              <w:rPr>
                <w:sz w:val="24"/>
                <w:szCs w:val="24"/>
              </w:rPr>
              <w:t>Отделении Оренбург</w:t>
            </w:r>
          </w:p>
          <w:p w:rsidR="000C78D2" w:rsidRPr="00892482" w:rsidRDefault="000C78D2" w:rsidP="000C78D2">
            <w:pPr>
              <w:jc w:val="both"/>
              <w:rPr>
                <w:sz w:val="24"/>
                <w:szCs w:val="24"/>
              </w:rPr>
            </w:pPr>
            <w:r w:rsidRPr="00892482">
              <w:rPr>
                <w:sz w:val="24"/>
                <w:szCs w:val="24"/>
              </w:rPr>
              <w:t>БИК 045354885</w:t>
            </w:r>
          </w:p>
          <w:p w:rsidR="000C78D2" w:rsidRPr="00892482" w:rsidRDefault="000C78D2" w:rsidP="000C78D2">
            <w:pPr>
              <w:jc w:val="both"/>
              <w:rPr>
                <w:sz w:val="24"/>
                <w:szCs w:val="24"/>
              </w:rPr>
            </w:pPr>
            <w:r w:rsidRPr="00892482">
              <w:rPr>
                <w:sz w:val="24"/>
                <w:szCs w:val="24"/>
              </w:rPr>
              <w:t>Тел.: 343-000</w:t>
            </w:r>
          </w:p>
          <w:p w:rsidR="000C78D2" w:rsidRPr="00892482" w:rsidRDefault="000C78D2" w:rsidP="00913286">
            <w:pPr>
              <w:rPr>
                <w:b/>
                <w:bCs/>
                <w:color w:val="2B2B2B"/>
                <w:sz w:val="24"/>
                <w:szCs w:val="24"/>
              </w:rPr>
            </w:pPr>
          </w:p>
          <w:p w:rsidR="000C78D2" w:rsidRDefault="000C78D2" w:rsidP="00913286">
            <w:pPr>
              <w:rPr>
                <w:b/>
                <w:bCs/>
                <w:color w:val="2B2B2B"/>
                <w:sz w:val="24"/>
                <w:szCs w:val="24"/>
              </w:rPr>
            </w:pPr>
          </w:p>
          <w:p w:rsidR="000C78D2" w:rsidRDefault="000C78D2" w:rsidP="00913286">
            <w:pPr>
              <w:rPr>
                <w:b/>
                <w:bCs/>
                <w:color w:val="2B2B2B"/>
                <w:sz w:val="24"/>
                <w:szCs w:val="24"/>
              </w:rPr>
            </w:pPr>
          </w:p>
          <w:p w:rsidR="000C78D2" w:rsidRDefault="000C78D2" w:rsidP="00913286">
            <w:pPr>
              <w:rPr>
                <w:b/>
                <w:bCs/>
                <w:color w:val="2B2B2B"/>
                <w:sz w:val="24"/>
                <w:szCs w:val="24"/>
              </w:rPr>
            </w:pPr>
          </w:p>
          <w:p w:rsidR="000C78D2" w:rsidRPr="00892482" w:rsidRDefault="000C78D2" w:rsidP="00913286">
            <w:pPr>
              <w:rPr>
                <w:b/>
                <w:bCs/>
                <w:color w:val="2B2B2B"/>
                <w:sz w:val="24"/>
                <w:szCs w:val="24"/>
              </w:rPr>
            </w:pPr>
            <w:r w:rsidRPr="00892482">
              <w:rPr>
                <w:b/>
                <w:bCs/>
                <w:color w:val="2B2B2B"/>
                <w:sz w:val="24"/>
                <w:szCs w:val="24"/>
              </w:rPr>
              <w:t>Председател</w:t>
            </w:r>
            <w:r>
              <w:rPr>
                <w:b/>
                <w:bCs/>
                <w:color w:val="2B2B2B"/>
                <w:sz w:val="24"/>
                <w:szCs w:val="24"/>
              </w:rPr>
              <w:t>ь</w:t>
            </w:r>
            <w:r w:rsidRPr="00892482">
              <w:rPr>
                <w:b/>
                <w:bCs/>
                <w:color w:val="2B2B2B"/>
                <w:sz w:val="24"/>
                <w:szCs w:val="24"/>
              </w:rPr>
              <w:t xml:space="preserve"> правления</w:t>
            </w:r>
          </w:p>
          <w:p w:rsidR="000C78D2" w:rsidRDefault="000C78D2" w:rsidP="00913286">
            <w:pPr>
              <w:rPr>
                <w:b/>
                <w:bCs/>
                <w:color w:val="2B2B2B"/>
                <w:sz w:val="24"/>
                <w:szCs w:val="24"/>
              </w:rPr>
            </w:pPr>
          </w:p>
          <w:p w:rsidR="000C78D2" w:rsidRDefault="000C78D2" w:rsidP="00913286">
            <w:pPr>
              <w:rPr>
                <w:b/>
                <w:bCs/>
                <w:color w:val="2B2B2B"/>
                <w:sz w:val="24"/>
                <w:szCs w:val="24"/>
              </w:rPr>
            </w:pPr>
          </w:p>
          <w:p w:rsidR="000C78D2" w:rsidRPr="00892482" w:rsidRDefault="000C78D2" w:rsidP="00913286">
            <w:pPr>
              <w:rPr>
                <w:b/>
                <w:bCs/>
                <w:color w:val="2B2B2B"/>
                <w:sz w:val="24"/>
                <w:szCs w:val="24"/>
              </w:rPr>
            </w:pPr>
          </w:p>
          <w:p w:rsidR="000C78D2" w:rsidRPr="00892482" w:rsidRDefault="000C78D2" w:rsidP="000C78D2">
            <w:pPr>
              <w:rPr>
                <w:b/>
                <w:bCs/>
                <w:color w:val="2B2B2B"/>
                <w:sz w:val="24"/>
                <w:szCs w:val="24"/>
              </w:rPr>
            </w:pPr>
            <w:r w:rsidRPr="00892482">
              <w:rPr>
                <w:b/>
                <w:bCs/>
                <w:color w:val="2B2B2B"/>
                <w:sz w:val="24"/>
                <w:szCs w:val="24"/>
              </w:rPr>
              <w:t>_______________________</w:t>
            </w:r>
            <w:r>
              <w:rPr>
                <w:b/>
                <w:bCs/>
                <w:color w:val="2B2B2B"/>
                <w:sz w:val="24"/>
                <w:szCs w:val="24"/>
              </w:rPr>
              <w:t>Ю.В. Самойлов</w:t>
            </w:r>
          </w:p>
        </w:tc>
        <w:tc>
          <w:tcPr>
            <w:tcW w:w="5136" w:type="dxa"/>
          </w:tcPr>
          <w:p w:rsidR="000C78D2" w:rsidRDefault="000C78D2" w:rsidP="00913286">
            <w:pPr>
              <w:jc w:val="both"/>
              <w:rPr>
                <w:b/>
                <w:bCs/>
                <w:color w:val="2B2B2B"/>
                <w:sz w:val="24"/>
                <w:szCs w:val="24"/>
              </w:rPr>
            </w:pPr>
            <w:r>
              <w:rPr>
                <w:b/>
                <w:bCs/>
                <w:color w:val="2B2B2B"/>
                <w:sz w:val="24"/>
                <w:szCs w:val="24"/>
              </w:rPr>
              <w:t xml:space="preserve"> </w:t>
            </w:r>
          </w:p>
          <w:p w:rsidR="000C78D2" w:rsidRDefault="000C78D2" w:rsidP="00913286">
            <w:pPr>
              <w:jc w:val="both"/>
              <w:rPr>
                <w:b/>
                <w:bCs/>
                <w:color w:val="2B2B2B"/>
                <w:sz w:val="24"/>
                <w:szCs w:val="24"/>
              </w:rPr>
            </w:pPr>
          </w:p>
          <w:p w:rsidR="000C78D2" w:rsidRDefault="000C78D2" w:rsidP="00913286">
            <w:pPr>
              <w:jc w:val="both"/>
              <w:rPr>
                <w:b/>
                <w:bCs/>
                <w:color w:val="2B2B2B"/>
                <w:sz w:val="24"/>
                <w:szCs w:val="24"/>
              </w:rPr>
            </w:pPr>
          </w:p>
          <w:p w:rsidR="000C78D2" w:rsidRDefault="000C78D2" w:rsidP="00913286">
            <w:pPr>
              <w:jc w:val="both"/>
              <w:rPr>
                <w:b/>
                <w:bCs/>
                <w:color w:val="2B2B2B"/>
                <w:sz w:val="24"/>
                <w:szCs w:val="24"/>
              </w:rPr>
            </w:pPr>
          </w:p>
          <w:p w:rsidR="000C78D2" w:rsidRDefault="000C78D2" w:rsidP="00913286">
            <w:pPr>
              <w:jc w:val="both"/>
              <w:rPr>
                <w:b/>
                <w:bCs/>
                <w:color w:val="2B2B2B"/>
                <w:sz w:val="24"/>
                <w:szCs w:val="24"/>
              </w:rPr>
            </w:pPr>
          </w:p>
          <w:p w:rsidR="000C78D2" w:rsidRDefault="000C78D2" w:rsidP="00913286">
            <w:pPr>
              <w:jc w:val="both"/>
              <w:rPr>
                <w:b/>
                <w:bCs/>
                <w:color w:val="2B2B2B"/>
                <w:sz w:val="24"/>
                <w:szCs w:val="24"/>
              </w:rPr>
            </w:pPr>
          </w:p>
          <w:p w:rsidR="000C78D2" w:rsidRDefault="000C78D2" w:rsidP="00913286">
            <w:pPr>
              <w:jc w:val="both"/>
              <w:rPr>
                <w:b/>
                <w:bCs/>
                <w:color w:val="2B2B2B"/>
                <w:sz w:val="24"/>
                <w:szCs w:val="24"/>
              </w:rPr>
            </w:pPr>
          </w:p>
          <w:p w:rsidR="000C78D2" w:rsidRDefault="000C78D2" w:rsidP="00913286">
            <w:pPr>
              <w:jc w:val="both"/>
              <w:rPr>
                <w:b/>
                <w:bCs/>
                <w:color w:val="2B2B2B"/>
                <w:sz w:val="24"/>
                <w:szCs w:val="24"/>
              </w:rPr>
            </w:pPr>
          </w:p>
          <w:p w:rsidR="000C78D2" w:rsidRDefault="000C78D2" w:rsidP="00913286">
            <w:pPr>
              <w:jc w:val="both"/>
              <w:rPr>
                <w:b/>
                <w:bCs/>
                <w:color w:val="2B2B2B"/>
                <w:sz w:val="24"/>
                <w:szCs w:val="24"/>
              </w:rPr>
            </w:pPr>
          </w:p>
          <w:p w:rsidR="000C78D2" w:rsidRDefault="000C78D2" w:rsidP="00913286">
            <w:pPr>
              <w:jc w:val="both"/>
              <w:rPr>
                <w:b/>
                <w:bCs/>
                <w:color w:val="2B2B2B"/>
                <w:sz w:val="24"/>
                <w:szCs w:val="24"/>
              </w:rPr>
            </w:pPr>
          </w:p>
          <w:p w:rsidR="000C78D2" w:rsidRDefault="000C78D2" w:rsidP="00913286">
            <w:pPr>
              <w:jc w:val="both"/>
              <w:rPr>
                <w:b/>
                <w:bCs/>
                <w:color w:val="2B2B2B"/>
                <w:sz w:val="24"/>
                <w:szCs w:val="24"/>
              </w:rPr>
            </w:pPr>
          </w:p>
          <w:p w:rsidR="000C78D2" w:rsidRDefault="000C78D2" w:rsidP="00913286">
            <w:pPr>
              <w:jc w:val="both"/>
              <w:rPr>
                <w:b/>
                <w:bCs/>
                <w:color w:val="2B2B2B"/>
                <w:sz w:val="24"/>
                <w:szCs w:val="24"/>
              </w:rPr>
            </w:pPr>
          </w:p>
          <w:p w:rsidR="000C78D2" w:rsidRPr="00892482" w:rsidRDefault="000C78D2" w:rsidP="00913286">
            <w:pPr>
              <w:jc w:val="both"/>
              <w:rPr>
                <w:b/>
                <w:bCs/>
                <w:color w:val="2B2B2B"/>
                <w:sz w:val="24"/>
                <w:szCs w:val="24"/>
              </w:rPr>
            </w:pPr>
          </w:p>
          <w:p w:rsidR="000C78D2" w:rsidRDefault="000C78D2" w:rsidP="00913286">
            <w:pPr>
              <w:jc w:val="both"/>
              <w:rPr>
                <w:bCs/>
                <w:color w:val="2B2B2B"/>
                <w:sz w:val="24"/>
                <w:szCs w:val="24"/>
              </w:rPr>
            </w:pPr>
          </w:p>
          <w:p w:rsidR="000C78D2" w:rsidRDefault="000C78D2" w:rsidP="00913286">
            <w:pPr>
              <w:jc w:val="both"/>
              <w:rPr>
                <w:bCs/>
                <w:color w:val="2B2B2B"/>
                <w:sz w:val="24"/>
                <w:szCs w:val="24"/>
              </w:rPr>
            </w:pPr>
          </w:p>
          <w:p w:rsidR="000C78D2" w:rsidRPr="00892482" w:rsidRDefault="000C78D2" w:rsidP="00913286">
            <w:pPr>
              <w:jc w:val="both"/>
              <w:rPr>
                <w:bCs/>
                <w:color w:val="2B2B2B"/>
                <w:sz w:val="24"/>
                <w:szCs w:val="24"/>
              </w:rPr>
            </w:pPr>
          </w:p>
          <w:p w:rsidR="000C78D2" w:rsidRPr="00892482" w:rsidRDefault="000C78D2" w:rsidP="000C78D2">
            <w:pPr>
              <w:jc w:val="both"/>
              <w:rPr>
                <w:b/>
                <w:bCs/>
                <w:color w:val="2B2B2B"/>
                <w:sz w:val="24"/>
                <w:szCs w:val="24"/>
              </w:rPr>
            </w:pPr>
            <w:r w:rsidRPr="00892482">
              <w:rPr>
                <w:bCs/>
                <w:color w:val="2B2B2B"/>
                <w:sz w:val="24"/>
                <w:szCs w:val="24"/>
              </w:rPr>
              <w:t xml:space="preserve">_____________________ </w:t>
            </w:r>
            <w:r>
              <w:rPr>
                <w:b/>
                <w:bCs/>
                <w:color w:val="2B2B2B"/>
                <w:sz w:val="24"/>
                <w:szCs w:val="24"/>
              </w:rPr>
              <w:t>Ф.И.О</w:t>
            </w:r>
          </w:p>
        </w:tc>
      </w:tr>
    </w:tbl>
    <w:p w:rsidR="009E153D" w:rsidRPr="009E153D" w:rsidRDefault="009E153D" w:rsidP="009E153D">
      <w:pPr>
        <w:pStyle w:val="a7"/>
        <w:tabs>
          <w:tab w:val="left" w:pos="142"/>
        </w:tabs>
        <w:ind w:left="1080"/>
        <w:jc w:val="both"/>
        <w:rPr>
          <w:sz w:val="24"/>
          <w:szCs w:val="24"/>
        </w:rPr>
      </w:pPr>
    </w:p>
    <w:p w:rsidR="009E153D" w:rsidRPr="009E153D" w:rsidRDefault="009E153D" w:rsidP="009E153D">
      <w:pPr>
        <w:pStyle w:val="a7"/>
        <w:tabs>
          <w:tab w:val="left" w:pos="142"/>
        </w:tabs>
        <w:ind w:left="0"/>
        <w:rPr>
          <w:b/>
          <w:sz w:val="24"/>
          <w:szCs w:val="24"/>
        </w:rPr>
      </w:pPr>
    </w:p>
    <w:p w:rsidR="00523BAC" w:rsidRDefault="00523BAC" w:rsidP="000C78D2">
      <w:pPr>
        <w:ind w:hanging="720"/>
        <w:jc w:val="right"/>
        <w:rPr>
          <w:sz w:val="24"/>
          <w:szCs w:val="24"/>
        </w:rPr>
      </w:pPr>
    </w:p>
    <w:p w:rsidR="00523BAC" w:rsidRDefault="00523BAC" w:rsidP="000C78D2">
      <w:pPr>
        <w:ind w:hanging="720"/>
        <w:jc w:val="right"/>
        <w:rPr>
          <w:sz w:val="24"/>
          <w:szCs w:val="24"/>
        </w:rPr>
      </w:pPr>
    </w:p>
    <w:p w:rsidR="00523BAC" w:rsidRDefault="00523BAC" w:rsidP="000C78D2">
      <w:pPr>
        <w:ind w:hanging="720"/>
        <w:jc w:val="right"/>
        <w:rPr>
          <w:sz w:val="24"/>
          <w:szCs w:val="24"/>
        </w:rPr>
      </w:pPr>
    </w:p>
    <w:p w:rsidR="00523BAC" w:rsidRDefault="00523BAC" w:rsidP="000C78D2">
      <w:pPr>
        <w:ind w:hanging="720"/>
        <w:jc w:val="right"/>
        <w:rPr>
          <w:sz w:val="24"/>
          <w:szCs w:val="24"/>
        </w:rPr>
      </w:pPr>
    </w:p>
    <w:p w:rsidR="00523BAC" w:rsidRDefault="00523BAC" w:rsidP="000C78D2">
      <w:pPr>
        <w:ind w:hanging="720"/>
        <w:jc w:val="right"/>
        <w:rPr>
          <w:sz w:val="24"/>
          <w:szCs w:val="24"/>
        </w:rPr>
      </w:pPr>
    </w:p>
    <w:p w:rsidR="000C78D2" w:rsidRDefault="000C78D2" w:rsidP="000C78D2">
      <w:pPr>
        <w:ind w:hanging="720"/>
        <w:jc w:val="right"/>
        <w:rPr>
          <w:sz w:val="24"/>
          <w:szCs w:val="24"/>
        </w:rPr>
      </w:pPr>
      <w:r>
        <w:rPr>
          <w:sz w:val="24"/>
          <w:szCs w:val="24"/>
        </w:rPr>
        <w:t xml:space="preserve">Приложение №1 </w:t>
      </w:r>
    </w:p>
    <w:p w:rsidR="000C78D2" w:rsidRDefault="000C78D2" w:rsidP="000C78D2">
      <w:pPr>
        <w:ind w:hanging="720"/>
        <w:jc w:val="right"/>
        <w:rPr>
          <w:sz w:val="24"/>
          <w:szCs w:val="24"/>
        </w:rPr>
      </w:pPr>
      <w:r>
        <w:rPr>
          <w:sz w:val="24"/>
          <w:szCs w:val="24"/>
        </w:rPr>
        <w:t>к договору № _____ от ____ 201</w:t>
      </w:r>
      <w:r w:rsidR="00054061">
        <w:rPr>
          <w:sz w:val="24"/>
          <w:szCs w:val="24"/>
        </w:rPr>
        <w:t>5</w:t>
      </w:r>
      <w:bookmarkStart w:id="0" w:name="_GoBack"/>
      <w:bookmarkEnd w:id="0"/>
      <w:r>
        <w:rPr>
          <w:sz w:val="24"/>
          <w:szCs w:val="24"/>
        </w:rPr>
        <w:t xml:space="preserve"> г.</w:t>
      </w:r>
    </w:p>
    <w:p w:rsidR="000C78D2" w:rsidRDefault="000C78D2" w:rsidP="000C78D2">
      <w:pPr>
        <w:ind w:hanging="720"/>
        <w:jc w:val="right"/>
        <w:rPr>
          <w:sz w:val="24"/>
          <w:szCs w:val="24"/>
        </w:rPr>
      </w:pPr>
    </w:p>
    <w:p w:rsidR="00523BAC" w:rsidRDefault="00523BAC" w:rsidP="00523BAC">
      <w:pPr>
        <w:ind w:hanging="720"/>
        <w:jc w:val="right"/>
        <w:rPr>
          <w:sz w:val="24"/>
          <w:szCs w:val="24"/>
        </w:rPr>
      </w:pPr>
    </w:p>
    <w:p w:rsidR="00523BAC" w:rsidRDefault="00523BAC" w:rsidP="00523BAC">
      <w:pPr>
        <w:ind w:hanging="720"/>
        <w:jc w:val="center"/>
        <w:rPr>
          <w:sz w:val="24"/>
          <w:szCs w:val="24"/>
        </w:rPr>
      </w:pPr>
      <w:r>
        <w:rPr>
          <w:sz w:val="24"/>
          <w:szCs w:val="24"/>
        </w:rPr>
        <w:t xml:space="preserve">Перечень банкоматов </w:t>
      </w:r>
    </w:p>
    <w:p w:rsidR="00523BAC" w:rsidRDefault="00523BAC" w:rsidP="000C78D2">
      <w:pPr>
        <w:ind w:hanging="720"/>
        <w:jc w:val="center"/>
        <w:rPr>
          <w:sz w:val="24"/>
          <w:szCs w:val="24"/>
        </w:rPr>
      </w:pPr>
    </w:p>
    <w:p w:rsidR="00523BAC" w:rsidRDefault="00523BAC" w:rsidP="000C78D2">
      <w:pPr>
        <w:ind w:hanging="720"/>
        <w:jc w:val="center"/>
        <w:rPr>
          <w:sz w:val="24"/>
          <w:szCs w:val="24"/>
        </w:rPr>
      </w:pPr>
    </w:p>
    <w:p w:rsidR="006B296C" w:rsidRDefault="006B296C" w:rsidP="006B296C">
      <w:pPr>
        <w:widowControl w:val="0"/>
        <w:spacing w:line="276" w:lineRule="auto"/>
        <w:jc w:val="both"/>
      </w:pPr>
      <w:r w:rsidRPr="00805A8A">
        <w:t>Банкомат</w:t>
      </w:r>
      <w:r>
        <w:t>ы:</w:t>
      </w:r>
    </w:p>
    <w:p w:rsidR="006B296C" w:rsidRDefault="006B296C" w:rsidP="006B296C">
      <w:pPr>
        <w:widowControl w:val="0"/>
        <w:spacing w:line="276" w:lineRule="auto"/>
        <w:jc w:val="both"/>
      </w:pPr>
      <w:r w:rsidRPr="00805A8A">
        <w:t xml:space="preserve"> </w:t>
      </w:r>
      <w:r>
        <w:t>г. Соль-Илецк, ул. Уральская, д. 52</w:t>
      </w:r>
    </w:p>
    <w:p w:rsidR="006B296C" w:rsidRDefault="006B296C" w:rsidP="006B296C">
      <w:pPr>
        <w:widowControl w:val="0"/>
        <w:spacing w:line="276" w:lineRule="auto"/>
        <w:jc w:val="both"/>
      </w:pPr>
      <w:r>
        <w:t xml:space="preserve">г. Соль-Илецк, ул. Ленинградская, д.1 </w:t>
      </w:r>
    </w:p>
    <w:p w:rsidR="006B296C" w:rsidRDefault="006B296C" w:rsidP="006B296C">
      <w:pPr>
        <w:widowControl w:val="0"/>
        <w:spacing w:line="276" w:lineRule="auto"/>
        <w:jc w:val="both"/>
      </w:pPr>
      <w:r>
        <w:t xml:space="preserve">г. Соль-Илецк, ул. </w:t>
      </w:r>
      <w:proofErr w:type="spellStart"/>
      <w:r>
        <w:t>Цвиллинга</w:t>
      </w:r>
      <w:proofErr w:type="spellEnd"/>
      <w:r>
        <w:t>, 107</w:t>
      </w:r>
      <w:proofErr w:type="gramStart"/>
      <w:r>
        <w:t xml:space="preserve"> А</w:t>
      </w:r>
      <w:proofErr w:type="gramEnd"/>
    </w:p>
    <w:p w:rsidR="00523BAC" w:rsidRDefault="00523BAC" w:rsidP="000C78D2">
      <w:pPr>
        <w:ind w:hanging="720"/>
        <w:jc w:val="center"/>
        <w:rPr>
          <w:sz w:val="24"/>
          <w:szCs w:val="24"/>
        </w:rPr>
      </w:pPr>
    </w:p>
    <w:p w:rsidR="00523BAC" w:rsidRDefault="00523BAC" w:rsidP="000C78D2">
      <w:pPr>
        <w:ind w:hanging="720"/>
        <w:jc w:val="center"/>
        <w:rPr>
          <w:sz w:val="24"/>
          <w:szCs w:val="24"/>
        </w:rPr>
      </w:pPr>
    </w:p>
    <w:p w:rsidR="00523BAC" w:rsidRDefault="00523BAC" w:rsidP="000C78D2">
      <w:pPr>
        <w:ind w:hanging="720"/>
        <w:jc w:val="center"/>
        <w:rPr>
          <w:sz w:val="24"/>
          <w:szCs w:val="24"/>
        </w:rPr>
      </w:pPr>
    </w:p>
    <w:p w:rsidR="00523BAC" w:rsidRDefault="00523BAC" w:rsidP="000C78D2">
      <w:pPr>
        <w:ind w:hanging="720"/>
        <w:jc w:val="center"/>
        <w:rPr>
          <w:sz w:val="24"/>
          <w:szCs w:val="24"/>
        </w:rPr>
      </w:pPr>
    </w:p>
    <w:p w:rsidR="00523BAC" w:rsidRDefault="00523BAC" w:rsidP="000C78D2">
      <w:pPr>
        <w:ind w:hanging="720"/>
        <w:jc w:val="center"/>
        <w:rPr>
          <w:sz w:val="24"/>
          <w:szCs w:val="24"/>
        </w:rPr>
      </w:pPr>
    </w:p>
    <w:p w:rsidR="00523BAC" w:rsidRDefault="00523BAC" w:rsidP="000C78D2">
      <w:pPr>
        <w:ind w:hanging="720"/>
        <w:jc w:val="center"/>
        <w:rPr>
          <w:sz w:val="24"/>
          <w:szCs w:val="24"/>
        </w:rPr>
      </w:pPr>
    </w:p>
    <w:p w:rsidR="00523BAC" w:rsidRPr="00023D14" w:rsidRDefault="00523BAC" w:rsidP="000C78D2">
      <w:pPr>
        <w:ind w:hanging="720"/>
        <w:jc w:val="center"/>
        <w:rPr>
          <w:sz w:val="24"/>
          <w:szCs w:val="24"/>
        </w:rPr>
      </w:pPr>
    </w:p>
    <w:sectPr w:rsidR="00523BAC" w:rsidRPr="00023D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62C02"/>
    <w:multiLevelType w:val="multilevel"/>
    <w:tmpl w:val="E5F810B4"/>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64"/>
    <w:rsid w:val="00023D14"/>
    <w:rsid w:val="00054061"/>
    <w:rsid w:val="000C78D2"/>
    <w:rsid w:val="003271FE"/>
    <w:rsid w:val="00405D2D"/>
    <w:rsid w:val="00523BAC"/>
    <w:rsid w:val="006967F7"/>
    <w:rsid w:val="006B296C"/>
    <w:rsid w:val="0079574E"/>
    <w:rsid w:val="009E153D"/>
    <w:rsid w:val="00CB7FC1"/>
    <w:rsid w:val="00D41A77"/>
    <w:rsid w:val="00D61F64"/>
    <w:rsid w:val="00DA55AD"/>
    <w:rsid w:val="00ED65D2"/>
    <w:rsid w:val="00F32151"/>
    <w:rsid w:val="00F86B9A"/>
    <w:rsid w:val="00F94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D1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23D14"/>
    <w:pPr>
      <w:jc w:val="both"/>
    </w:pPr>
    <w:rPr>
      <w:sz w:val="24"/>
      <w:szCs w:val="18"/>
      <w:lang w:eastAsia="zh-CN"/>
    </w:rPr>
  </w:style>
  <w:style w:type="character" w:customStyle="1" w:styleId="a4">
    <w:name w:val="Основной текст Знак"/>
    <w:basedOn w:val="a0"/>
    <w:link w:val="a3"/>
    <w:rsid w:val="00023D14"/>
    <w:rPr>
      <w:rFonts w:ascii="Times New Roman" w:eastAsia="Times New Roman" w:hAnsi="Times New Roman" w:cs="Times New Roman"/>
      <w:sz w:val="24"/>
      <w:szCs w:val="18"/>
      <w:lang w:eastAsia="zh-CN"/>
    </w:rPr>
  </w:style>
  <w:style w:type="paragraph" w:styleId="a5">
    <w:name w:val="Title"/>
    <w:basedOn w:val="a"/>
    <w:link w:val="a6"/>
    <w:qFormat/>
    <w:rsid w:val="00023D14"/>
    <w:pPr>
      <w:jc w:val="center"/>
    </w:pPr>
    <w:rPr>
      <w:b/>
      <w:sz w:val="24"/>
    </w:rPr>
  </w:style>
  <w:style w:type="character" w:customStyle="1" w:styleId="a6">
    <w:name w:val="Название Знак"/>
    <w:basedOn w:val="a0"/>
    <w:link w:val="a5"/>
    <w:rsid w:val="00023D14"/>
    <w:rPr>
      <w:rFonts w:ascii="Times New Roman" w:eastAsia="Times New Roman" w:hAnsi="Times New Roman" w:cs="Times New Roman"/>
      <w:b/>
      <w:sz w:val="24"/>
      <w:szCs w:val="20"/>
      <w:lang w:eastAsia="ru-RU"/>
    </w:rPr>
  </w:style>
  <w:style w:type="paragraph" w:customStyle="1" w:styleId="FR2">
    <w:name w:val="FR2"/>
    <w:rsid w:val="00023D14"/>
    <w:pPr>
      <w:widowControl w:val="0"/>
      <w:spacing w:before="160" w:after="0" w:line="320" w:lineRule="auto"/>
      <w:ind w:left="280" w:firstLine="620"/>
    </w:pPr>
    <w:rPr>
      <w:rFonts w:ascii="Courier New" w:eastAsia="Times New Roman" w:hAnsi="Courier New" w:cs="Times New Roman"/>
      <w:snapToGrid w:val="0"/>
      <w:sz w:val="18"/>
      <w:szCs w:val="20"/>
      <w:lang w:eastAsia="ru-RU"/>
    </w:rPr>
  </w:style>
  <w:style w:type="paragraph" w:styleId="a7">
    <w:name w:val="List Paragraph"/>
    <w:basedOn w:val="a"/>
    <w:uiPriority w:val="34"/>
    <w:qFormat/>
    <w:rsid w:val="00023D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D1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23D14"/>
    <w:pPr>
      <w:jc w:val="both"/>
    </w:pPr>
    <w:rPr>
      <w:sz w:val="24"/>
      <w:szCs w:val="18"/>
      <w:lang w:eastAsia="zh-CN"/>
    </w:rPr>
  </w:style>
  <w:style w:type="character" w:customStyle="1" w:styleId="a4">
    <w:name w:val="Основной текст Знак"/>
    <w:basedOn w:val="a0"/>
    <w:link w:val="a3"/>
    <w:rsid w:val="00023D14"/>
    <w:rPr>
      <w:rFonts w:ascii="Times New Roman" w:eastAsia="Times New Roman" w:hAnsi="Times New Roman" w:cs="Times New Roman"/>
      <w:sz w:val="24"/>
      <w:szCs w:val="18"/>
      <w:lang w:eastAsia="zh-CN"/>
    </w:rPr>
  </w:style>
  <w:style w:type="paragraph" w:styleId="a5">
    <w:name w:val="Title"/>
    <w:basedOn w:val="a"/>
    <w:link w:val="a6"/>
    <w:qFormat/>
    <w:rsid w:val="00023D14"/>
    <w:pPr>
      <w:jc w:val="center"/>
    </w:pPr>
    <w:rPr>
      <w:b/>
      <w:sz w:val="24"/>
    </w:rPr>
  </w:style>
  <w:style w:type="character" w:customStyle="1" w:styleId="a6">
    <w:name w:val="Название Знак"/>
    <w:basedOn w:val="a0"/>
    <w:link w:val="a5"/>
    <w:rsid w:val="00023D14"/>
    <w:rPr>
      <w:rFonts w:ascii="Times New Roman" w:eastAsia="Times New Roman" w:hAnsi="Times New Roman" w:cs="Times New Roman"/>
      <w:b/>
      <w:sz w:val="24"/>
      <w:szCs w:val="20"/>
      <w:lang w:eastAsia="ru-RU"/>
    </w:rPr>
  </w:style>
  <w:style w:type="paragraph" w:customStyle="1" w:styleId="FR2">
    <w:name w:val="FR2"/>
    <w:rsid w:val="00023D14"/>
    <w:pPr>
      <w:widowControl w:val="0"/>
      <w:spacing w:before="160" w:after="0" w:line="320" w:lineRule="auto"/>
      <w:ind w:left="280" w:firstLine="620"/>
    </w:pPr>
    <w:rPr>
      <w:rFonts w:ascii="Courier New" w:eastAsia="Times New Roman" w:hAnsi="Courier New" w:cs="Times New Roman"/>
      <w:snapToGrid w:val="0"/>
      <w:sz w:val="18"/>
      <w:szCs w:val="20"/>
      <w:lang w:eastAsia="ru-RU"/>
    </w:rPr>
  </w:style>
  <w:style w:type="paragraph" w:styleId="a7">
    <w:name w:val="List Paragraph"/>
    <w:basedOn w:val="a"/>
    <w:uiPriority w:val="34"/>
    <w:qFormat/>
    <w:rsid w:val="00023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79D6A-3E12-4EA5-81DE-F47AD4AED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1585</Words>
  <Characters>9037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Павловна Ковешникова</dc:creator>
  <cp:keywords/>
  <dc:description/>
  <cp:lastModifiedBy>Анна Павловна Ковешникова</cp:lastModifiedBy>
  <cp:revision>10</cp:revision>
  <dcterms:created xsi:type="dcterms:W3CDTF">2014-11-18T06:25:00Z</dcterms:created>
  <dcterms:modified xsi:type="dcterms:W3CDTF">2015-11-17T04:50:00Z</dcterms:modified>
</cp:coreProperties>
</file>